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17F" w:rsidRPr="0025317F" w:rsidRDefault="0025317F" w:rsidP="0025317F">
      <w:pPr>
        <w:shd w:val="clear" w:color="auto" w:fill="FFFFFF" w:themeFill="background1"/>
        <w:tabs>
          <w:tab w:val="left" w:pos="1185"/>
        </w:tabs>
        <w:spacing w:line="276" w:lineRule="auto"/>
        <w:jc w:val="both"/>
        <w:rPr>
          <w:rFonts w:cs="Arial"/>
          <w:b/>
          <w:sz w:val="30"/>
          <w:szCs w:val="30"/>
          <w:shd w:val="clear" w:color="auto" w:fill="FFFFFF"/>
        </w:rPr>
      </w:pPr>
      <w:r w:rsidRPr="0025317F">
        <w:rPr>
          <w:rFonts w:cs="Arial"/>
          <w:b/>
          <w:sz w:val="32"/>
          <w:szCs w:val="30"/>
          <w:shd w:val="clear" w:color="auto" w:fill="FFFFFF"/>
        </w:rPr>
        <w:t>BIM in the spotlight</w:t>
      </w:r>
    </w:p>
    <w:p w:rsidR="008F5E4F" w:rsidRDefault="00603A9C">
      <w:pPr>
        <w:tabs>
          <w:tab w:val="left" w:pos="1185"/>
        </w:tabs>
        <w:spacing w:line="276" w:lineRule="auto"/>
      </w:pPr>
      <w:proofErr w:type="spellStart"/>
      <w:r w:rsidRPr="00603A9C">
        <w:rPr>
          <w:b/>
          <w:sz w:val="28"/>
          <w:szCs w:val="20"/>
        </w:rPr>
        <w:t>Citygate</w:t>
      </w:r>
      <w:proofErr w:type="spellEnd"/>
      <w:r w:rsidRPr="00603A9C">
        <w:rPr>
          <w:b/>
          <w:sz w:val="24"/>
          <w:szCs w:val="28"/>
        </w:rPr>
        <w:t xml:space="preserve"> </w:t>
      </w:r>
      <w:r w:rsidR="00E75E14">
        <w:rPr>
          <w:b/>
          <w:sz w:val="28"/>
          <w:szCs w:val="28"/>
        </w:rPr>
        <w:t>office complex planned entirely in 3D</w:t>
      </w:r>
    </w:p>
    <w:p w:rsidR="008F5E4F" w:rsidRDefault="008F5E4F">
      <w:pPr>
        <w:spacing w:line="276" w:lineRule="auto"/>
        <w:rPr>
          <w:b/>
          <w:sz w:val="20"/>
          <w:szCs w:val="28"/>
        </w:rPr>
      </w:pPr>
    </w:p>
    <w:p w:rsidR="008F5E4F" w:rsidRDefault="00E75E14">
      <w:pPr>
        <w:spacing w:line="276" w:lineRule="auto"/>
      </w:pPr>
      <w:r>
        <w:rPr>
          <w:b/>
        </w:rPr>
        <w:t xml:space="preserve">One of Northern Europe's tallest office buildings is rising into the sky in the Gårda district in Göteborg. The </w:t>
      </w:r>
      <w:proofErr w:type="gramStart"/>
      <w:r>
        <w:rPr>
          <w:b/>
        </w:rPr>
        <w:t xml:space="preserve">144 </w:t>
      </w:r>
      <w:r w:rsidR="008A111D">
        <w:rPr>
          <w:b/>
        </w:rPr>
        <w:t>metre</w:t>
      </w:r>
      <w:proofErr w:type="gramEnd"/>
      <w:r w:rsidR="008A111D">
        <w:rPr>
          <w:b/>
        </w:rPr>
        <w:t xml:space="preserve"> high building will provide</w:t>
      </w:r>
      <w:r>
        <w:rPr>
          <w:b/>
        </w:rPr>
        <w:t xml:space="preserve"> 42,000 square metres of office space over its 36 s</w:t>
      </w:r>
      <w:r w:rsidR="006B131A">
        <w:rPr>
          <w:b/>
        </w:rPr>
        <w:t xml:space="preserve">toreys. This project is </w:t>
      </w:r>
      <w:r w:rsidR="00F44D59">
        <w:rPr>
          <w:b/>
        </w:rPr>
        <w:t>unique</w:t>
      </w:r>
      <w:r w:rsidR="006B131A">
        <w:rPr>
          <w:b/>
        </w:rPr>
        <w:t xml:space="preserve"> for Doka in </w:t>
      </w:r>
      <w:r>
        <w:rPr>
          <w:b/>
        </w:rPr>
        <w:t xml:space="preserve">various reasons: </w:t>
      </w:r>
      <w:proofErr w:type="gramStart"/>
      <w:r>
        <w:rPr>
          <w:b/>
        </w:rPr>
        <w:t>it's</w:t>
      </w:r>
      <w:proofErr w:type="gramEnd"/>
      <w:r>
        <w:rPr>
          <w:b/>
        </w:rPr>
        <w:t xml:space="preserve"> not just that the BIM experts planned a building entirely in 3D for the first time; two digita</w:t>
      </w:r>
      <w:r w:rsidR="001C5B46">
        <w:rPr>
          <w:b/>
        </w:rPr>
        <w:t xml:space="preserve">l services from </w:t>
      </w:r>
      <w:proofErr w:type="spellStart"/>
      <w:r w:rsidR="001C5B46">
        <w:rPr>
          <w:b/>
        </w:rPr>
        <w:t>Doka</w:t>
      </w:r>
      <w:proofErr w:type="spellEnd"/>
      <w:r w:rsidR="00244750">
        <w:rPr>
          <w:b/>
        </w:rPr>
        <w:t xml:space="preserve"> </w:t>
      </w:r>
      <w:r>
        <w:rPr>
          <w:b/>
        </w:rPr>
        <w:t xml:space="preserve">– Concremote and </w:t>
      </w:r>
      <w:proofErr w:type="spellStart"/>
      <w:r>
        <w:rPr>
          <w:b/>
        </w:rPr>
        <w:t>DokaXact</w:t>
      </w:r>
      <w:proofErr w:type="spellEnd"/>
      <w:r w:rsidR="00196365">
        <w:rPr>
          <w:b/>
        </w:rPr>
        <w:t xml:space="preserve"> – </w:t>
      </w:r>
      <w:bookmarkStart w:id="0" w:name="_GoBack"/>
      <w:bookmarkEnd w:id="0"/>
      <w:r w:rsidR="00244750" w:rsidRPr="00244750">
        <w:rPr>
          <w:b/>
        </w:rPr>
        <w:t>are making their valuable contribution to construction progress.</w:t>
      </w:r>
    </w:p>
    <w:p w:rsidR="008F5E4F" w:rsidRDefault="008F5E4F">
      <w:pPr>
        <w:spacing w:line="264" w:lineRule="auto"/>
        <w:rPr>
          <w:rFonts w:cs="Arial"/>
          <w:color w:val="auto"/>
          <w:szCs w:val="22"/>
          <w:highlight w:val="yellow"/>
          <w:lang w:eastAsia="de-DE"/>
        </w:rPr>
      </w:pPr>
    </w:p>
    <w:p w:rsidR="008F5E4F" w:rsidRPr="002519BA" w:rsidRDefault="00E75E14">
      <w:pPr>
        <w:spacing w:line="276" w:lineRule="auto"/>
        <w:rPr>
          <w:rFonts w:cs="Arial"/>
          <w:color w:val="auto"/>
          <w:szCs w:val="22"/>
          <w:lang w:eastAsia="de-DE"/>
        </w:rPr>
      </w:pPr>
      <w:r>
        <w:rPr>
          <w:rFonts w:cs="Arial"/>
          <w:color w:val="auto"/>
          <w:szCs w:val="22"/>
          <w:lang w:eastAsia="de-DE"/>
        </w:rPr>
        <w:t xml:space="preserve">When the Citygate office complex in Göteborg was designed, the planners </w:t>
      </w:r>
      <w:proofErr w:type="gramStart"/>
      <w:r>
        <w:rPr>
          <w:rFonts w:cs="Arial"/>
          <w:color w:val="auto"/>
          <w:szCs w:val="22"/>
          <w:lang w:eastAsia="de-DE"/>
        </w:rPr>
        <w:t>weren't</w:t>
      </w:r>
      <w:proofErr w:type="gramEnd"/>
      <w:r>
        <w:rPr>
          <w:rFonts w:cs="Arial"/>
          <w:color w:val="auto"/>
          <w:szCs w:val="22"/>
          <w:lang w:eastAsia="de-DE"/>
        </w:rPr>
        <w:t xml:space="preserve"> just thinking about squ</w:t>
      </w:r>
      <w:r w:rsidR="002519BA">
        <w:rPr>
          <w:rFonts w:cs="Arial"/>
          <w:color w:val="auto"/>
          <w:szCs w:val="22"/>
          <w:lang w:eastAsia="de-DE"/>
        </w:rPr>
        <w:t xml:space="preserve">are metres and building height </w:t>
      </w:r>
      <w:r w:rsidR="002519BA" w:rsidRPr="002519BA">
        <w:rPr>
          <w:rFonts w:cs="Arial"/>
          <w:color w:val="auto"/>
          <w:szCs w:val="22"/>
          <w:lang w:eastAsia="de-DE"/>
        </w:rPr>
        <w:t>but also places great importance on sustainability.</w:t>
      </w:r>
      <w:r w:rsidR="002519BA">
        <w:rPr>
          <w:rFonts w:cs="Arial"/>
          <w:color w:val="auto"/>
          <w:szCs w:val="22"/>
          <w:lang w:eastAsia="de-DE"/>
        </w:rPr>
        <w:t xml:space="preserve"> </w:t>
      </w:r>
      <w:r>
        <w:rPr>
          <w:rFonts w:cs="Arial"/>
          <w:color w:val="auto"/>
          <w:szCs w:val="22"/>
          <w:lang w:eastAsia="de-DE"/>
        </w:rPr>
        <w:t xml:space="preserve">As well as being a new landmark for the Gårda business district, the building will be a flagship for ecological construction and social responsibility. For example, using special </w:t>
      </w:r>
      <w:r w:rsidR="006C2FDE">
        <w:rPr>
          <w:rFonts w:cs="Arial"/>
          <w:color w:val="auto"/>
          <w:szCs w:val="22"/>
          <w:lang w:eastAsia="de-DE"/>
        </w:rPr>
        <w:t>"</w:t>
      </w:r>
      <w:r>
        <w:rPr>
          <w:rFonts w:cs="Arial"/>
          <w:color w:val="auto"/>
          <w:szCs w:val="22"/>
          <w:lang w:eastAsia="de-DE"/>
        </w:rPr>
        <w:t>green concrete</w:t>
      </w:r>
      <w:r w:rsidR="006C2FDE">
        <w:rPr>
          <w:rFonts w:cs="Arial"/>
          <w:color w:val="auto"/>
          <w:szCs w:val="22"/>
          <w:lang w:eastAsia="de-DE"/>
        </w:rPr>
        <w:t>"</w:t>
      </w:r>
      <w:r>
        <w:rPr>
          <w:rFonts w:cs="Arial"/>
          <w:color w:val="auto"/>
          <w:szCs w:val="22"/>
          <w:lang w:eastAsia="de-DE"/>
        </w:rPr>
        <w:t xml:space="preserve"> saves 250 tonnes of carbon dioxide. The</w:t>
      </w:r>
      <w:r w:rsidR="002655F2">
        <w:rPr>
          <w:rFonts w:cs="Arial"/>
          <w:color w:val="auto"/>
          <w:szCs w:val="22"/>
          <w:lang w:eastAsia="de-DE"/>
        </w:rPr>
        <w:t xml:space="preserve"> </w:t>
      </w:r>
      <w:hyperlink r:id="rId8" w:history="1">
        <w:r w:rsidR="002655F2" w:rsidRPr="002655F2">
          <w:rPr>
            <w:rStyle w:val="Hyperlink"/>
            <w:rFonts w:cs="Arial"/>
            <w:bCs/>
            <w:color w:val="333333"/>
            <w:szCs w:val="22"/>
            <w:u w:val="none"/>
            <w:shd w:val="clear" w:color="auto" w:fill="FFFFFF"/>
          </w:rPr>
          <w:t>façade</w:t>
        </w:r>
      </w:hyperlink>
      <w:r>
        <w:rPr>
          <w:rFonts w:cs="Arial"/>
          <w:color w:val="auto"/>
          <w:szCs w:val="22"/>
          <w:lang w:eastAsia="de-DE"/>
        </w:rPr>
        <w:t xml:space="preserve"> is being made from recycled aluminium, thus saving natural resources. The plans are intended to secure LEED (</w:t>
      </w:r>
      <w:r>
        <w:rPr>
          <w:rFonts w:cs="Arial"/>
          <w:bCs/>
          <w:color w:val="auto"/>
          <w:szCs w:val="20"/>
          <w:shd w:val="clear" w:color="auto" w:fill="FFFFFF"/>
        </w:rPr>
        <w:t xml:space="preserve">Leadership in Energy and Environmental Design) </w:t>
      </w:r>
      <w:r>
        <w:rPr>
          <w:rFonts w:cs="Arial"/>
          <w:color w:val="auto"/>
          <w:szCs w:val="22"/>
          <w:lang w:eastAsia="de-DE"/>
        </w:rPr>
        <w:t>certification for the completed building. This is an international sustainability certification defining a set of standards for environmentally friendly construction.</w:t>
      </w:r>
    </w:p>
    <w:p w:rsidR="008F5E4F" w:rsidRDefault="008F5E4F">
      <w:pPr>
        <w:spacing w:line="276" w:lineRule="auto"/>
        <w:rPr>
          <w:rFonts w:cs="Arial"/>
          <w:color w:val="auto"/>
          <w:szCs w:val="21"/>
        </w:rPr>
      </w:pPr>
    </w:p>
    <w:p w:rsidR="008F5E4F" w:rsidRDefault="00E75E14">
      <w:pPr>
        <w:spacing w:line="276" w:lineRule="auto"/>
      </w:pPr>
      <w:r>
        <w:rPr>
          <w:rFonts w:cs="Arial"/>
          <w:color w:val="auto"/>
          <w:szCs w:val="21"/>
        </w:rPr>
        <w:t xml:space="preserve">Ecological building construction is not the only important </w:t>
      </w:r>
      <w:r w:rsidR="007A2503">
        <w:rPr>
          <w:rFonts w:cs="Arial"/>
          <w:color w:val="auto"/>
          <w:szCs w:val="21"/>
        </w:rPr>
        <w:t>issue for construction contractor</w:t>
      </w:r>
      <w:r>
        <w:rPr>
          <w:rFonts w:cs="Arial"/>
          <w:color w:val="auto"/>
          <w:szCs w:val="21"/>
        </w:rPr>
        <w:t xml:space="preserve"> Skanska; the wellbeing of the future users has equal priority, and Citygate will receive the WELL Building Standard certification on completion. </w:t>
      </w:r>
      <w:r w:rsidRPr="002655F2">
        <w:rPr>
          <w:rFonts w:cs="Arial"/>
          <w:color w:val="auto"/>
          <w:szCs w:val="21"/>
        </w:rPr>
        <w:t>To meet this standard,</w:t>
      </w:r>
      <w:r w:rsidRPr="002655F2">
        <w:rPr>
          <w:rFonts w:cs="Arial"/>
          <w:shd w:val="clear" w:color="auto" w:fill="FFFFFF"/>
        </w:rPr>
        <w:t xml:space="preserve"> the building must meet</w:t>
      </w:r>
      <w:r>
        <w:rPr>
          <w:rFonts w:cs="Arial"/>
          <w:shd w:val="clear" w:color="auto" w:fill="FFFFFF"/>
        </w:rPr>
        <w:t xml:space="preserve"> </w:t>
      </w:r>
      <w:r w:rsidR="003B7F1D">
        <w:rPr>
          <w:rFonts w:cs="Arial"/>
          <w:shd w:val="clear" w:color="auto" w:fill="FFFFFF"/>
        </w:rPr>
        <w:t>several</w:t>
      </w:r>
      <w:r>
        <w:rPr>
          <w:rFonts w:cs="Arial"/>
          <w:shd w:val="clear" w:color="auto" w:fill="FFFFFF"/>
        </w:rPr>
        <w:t xml:space="preserve"> requirements, such as good access to daylight and electric lighting with appropriate colour temperatures.</w:t>
      </w:r>
    </w:p>
    <w:p w:rsidR="008F5E4F" w:rsidRDefault="008F5E4F">
      <w:pPr>
        <w:spacing w:line="276" w:lineRule="auto"/>
        <w:rPr>
          <w:rFonts w:cs="Arial"/>
          <w:sz w:val="24"/>
          <w:highlight w:val="white"/>
        </w:rPr>
      </w:pPr>
    </w:p>
    <w:p w:rsidR="008F5E4F" w:rsidRDefault="00196365">
      <w:pPr>
        <w:pStyle w:val="Default"/>
        <w:spacing w:line="276" w:lineRule="auto"/>
      </w:pPr>
      <w:hyperlink r:id="rId9" w:history="1">
        <w:r w:rsidR="00E75E14" w:rsidRPr="003B7F1D">
          <w:rPr>
            <w:rStyle w:val="Hyperlink"/>
            <w:spacing w:val="-4"/>
            <w:sz w:val="22"/>
            <w:szCs w:val="22"/>
            <w:highlight w:val="white"/>
          </w:rPr>
          <w:t>BIM</w:t>
        </w:r>
      </w:hyperlink>
      <w:r w:rsidR="00C30047">
        <w:rPr>
          <w:color w:val="auto"/>
          <w:spacing w:val="-4"/>
          <w:sz w:val="22"/>
          <w:szCs w:val="22"/>
          <w:shd w:val="clear" w:color="auto" w:fill="FFFFFF"/>
        </w:rPr>
        <w:t xml:space="preserve"> (B</w:t>
      </w:r>
      <w:r w:rsidR="00863AC5">
        <w:rPr>
          <w:color w:val="auto"/>
          <w:spacing w:val="-4"/>
          <w:sz w:val="22"/>
          <w:szCs w:val="22"/>
          <w:shd w:val="clear" w:color="auto" w:fill="FFFFFF"/>
        </w:rPr>
        <w:t>uilding Information M</w:t>
      </w:r>
      <w:r w:rsidR="00C30047">
        <w:rPr>
          <w:color w:val="auto"/>
          <w:spacing w:val="-4"/>
          <w:sz w:val="22"/>
          <w:szCs w:val="22"/>
          <w:shd w:val="clear" w:color="auto" w:fill="FFFFFF"/>
        </w:rPr>
        <w:t>odeli</w:t>
      </w:r>
      <w:r w:rsidR="00E75E14">
        <w:rPr>
          <w:color w:val="auto"/>
          <w:spacing w:val="-4"/>
          <w:sz w:val="22"/>
          <w:szCs w:val="22"/>
          <w:shd w:val="clear" w:color="auto" w:fill="FFFFFF"/>
        </w:rPr>
        <w:t xml:space="preserve">ng) is also playing a significant role </w:t>
      </w:r>
      <w:r w:rsidR="00923EF4">
        <w:rPr>
          <w:color w:val="auto"/>
          <w:spacing w:val="-4"/>
          <w:sz w:val="22"/>
          <w:szCs w:val="22"/>
          <w:shd w:val="clear" w:color="auto" w:fill="FFFFFF"/>
        </w:rPr>
        <w:t>in the construction process</w:t>
      </w:r>
      <w:r w:rsidR="00E75E14" w:rsidRPr="002655F2">
        <w:rPr>
          <w:color w:val="auto"/>
          <w:spacing w:val="-4"/>
          <w:sz w:val="22"/>
          <w:szCs w:val="22"/>
          <w:shd w:val="clear" w:color="auto" w:fill="FFFFFF"/>
        </w:rPr>
        <w:t>.</w:t>
      </w:r>
      <w:r w:rsidR="00E75E14">
        <w:rPr>
          <w:color w:val="auto"/>
          <w:spacing w:val="-4"/>
          <w:sz w:val="22"/>
          <w:szCs w:val="22"/>
          <w:shd w:val="clear" w:color="auto" w:fill="FFFFFF"/>
        </w:rPr>
        <w:t xml:space="preserve"> Using BIM, buildings can be planned, built and operated more efficiently and using fewer resources. Defined procedures and processes were established in </w:t>
      </w:r>
      <w:r w:rsidR="003B7F1D">
        <w:rPr>
          <w:color w:val="auto"/>
          <w:spacing w:val="-4"/>
          <w:sz w:val="22"/>
          <w:szCs w:val="22"/>
          <w:shd w:val="clear" w:color="auto" w:fill="FFFFFF"/>
        </w:rPr>
        <w:t xml:space="preserve">the </w:t>
      </w:r>
      <w:r w:rsidR="00E75E14">
        <w:rPr>
          <w:color w:val="auto"/>
          <w:spacing w:val="-4"/>
          <w:sz w:val="22"/>
          <w:szCs w:val="22"/>
          <w:shd w:val="clear" w:color="auto" w:fill="FFFFFF"/>
        </w:rPr>
        <w:t>early project stage. The 3D formwork planning for the building that the BIM experts drew up was particularly important for providing crucial input about feasibility and savings potential at an early stage, thus helping the customer to optimise processes.</w:t>
      </w:r>
    </w:p>
    <w:p w:rsidR="008F5E4F" w:rsidRDefault="008F5E4F">
      <w:pPr>
        <w:spacing w:line="276" w:lineRule="auto"/>
        <w:rPr>
          <w:rFonts w:cs="Arial"/>
          <w:color w:val="auto"/>
          <w:spacing w:val="-4"/>
          <w:szCs w:val="22"/>
          <w:highlight w:val="white"/>
        </w:rPr>
      </w:pPr>
    </w:p>
    <w:p w:rsidR="008F5E4F" w:rsidRDefault="00E75E14">
      <w:pPr>
        <w:spacing w:line="276" w:lineRule="auto"/>
      </w:pPr>
      <w:r>
        <w:rPr>
          <w:b/>
          <w:color w:val="auto"/>
          <w:szCs w:val="22"/>
        </w:rPr>
        <w:t>Revit and BIM 360:</w:t>
      </w:r>
      <w:r>
        <w:rPr>
          <w:rFonts w:cs="Arial"/>
          <w:b/>
          <w:szCs w:val="22"/>
        </w:rPr>
        <w:t xml:space="preserve"> 3D planning </w:t>
      </w:r>
      <w:r>
        <w:rPr>
          <w:b/>
          <w:color w:val="auto"/>
          <w:szCs w:val="22"/>
        </w:rPr>
        <w:t>and digital project management</w:t>
      </w:r>
    </w:p>
    <w:p w:rsidR="008F5E4F" w:rsidRDefault="00D42121">
      <w:pPr>
        <w:spacing w:line="276" w:lineRule="auto"/>
        <w:rPr>
          <w:color w:val="auto"/>
          <w:szCs w:val="22"/>
        </w:rPr>
      </w:pPr>
      <w:r w:rsidRPr="00D42121">
        <w:rPr>
          <w:color w:val="auto"/>
          <w:szCs w:val="22"/>
        </w:rPr>
        <w:t>Before the</w:t>
      </w:r>
      <w:r>
        <w:rPr>
          <w:color w:val="auto"/>
          <w:szCs w:val="22"/>
        </w:rPr>
        <w:t xml:space="preserve"> official start of construction</w:t>
      </w:r>
      <w:r w:rsidR="00E75E14">
        <w:rPr>
          <w:color w:val="auto"/>
          <w:szCs w:val="22"/>
        </w:rPr>
        <w:t xml:space="preserve">, engineers from </w:t>
      </w:r>
      <w:proofErr w:type="spellStart"/>
      <w:r w:rsidR="00E75E14">
        <w:rPr>
          <w:color w:val="auto"/>
          <w:szCs w:val="22"/>
        </w:rPr>
        <w:t>Doka</w:t>
      </w:r>
      <w:proofErr w:type="spellEnd"/>
      <w:r w:rsidR="00E75E14">
        <w:rPr>
          <w:color w:val="auto"/>
          <w:szCs w:val="22"/>
        </w:rPr>
        <w:t xml:space="preserve">, Skanska and </w:t>
      </w:r>
      <w:proofErr w:type="spellStart"/>
      <w:r w:rsidR="00E75E14">
        <w:rPr>
          <w:color w:val="auto"/>
          <w:szCs w:val="22"/>
        </w:rPr>
        <w:t>Alimak</w:t>
      </w:r>
      <w:proofErr w:type="spellEnd"/>
      <w:r w:rsidR="00E75E14">
        <w:rPr>
          <w:color w:val="auto"/>
          <w:szCs w:val="22"/>
        </w:rPr>
        <w:t xml:space="preserve"> (who provided the construction hoist) were able to move virtually through the 3D building core, inspect the Doka SKE50 automatic climbing formwork in detail, and clarify interaction with the construction hoist to ensure access at every construction stage. </w:t>
      </w:r>
    </w:p>
    <w:p w:rsidR="00E2568E" w:rsidRDefault="00E2568E">
      <w:pPr>
        <w:spacing w:line="276" w:lineRule="auto"/>
      </w:pPr>
    </w:p>
    <w:p w:rsidR="008F5E4F" w:rsidRPr="002030B3" w:rsidRDefault="00E75E14" w:rsidP="002030B3">
      <w:pPr>
        <w:spacing w:line="276" w:lineRule="auto"/>
        <w:rPr>
          <w:rFonts w:cs="Arial"/>
          <w:color w:val="222222"/>
        </w:rPr>
      </w:pPr>
      <w:r>
        <w:rPr>
          <w:color w:val="auto"/>
          <w:szCs w:val="22"/>
        </w:rPr>
        <w:t>How</w:t>
      </w:r>
      <w:r w:rsidR="00774D90">
        <w:rPr>
          <w:color w:val="auto"/>
          <w:szCs w:val="22"/>
        </w:rPr>
        <w:t>ever, before reaching this phase</w:t>
      </w:r>
      <w:r>
        <w:rPr>
          <w:color w:val="auto"/>
          <w:szCs w:val="22"/>
        </w:rPr>
        <w:t xml:space="preserve">, Doka's BIM experts created 3D formwork solutions using the </w:t>
      </w:r>
      <w:hyperlink r:id="rId10" w:history="1">
        <w:r w:rsidRPr="003B7F1D">
          <w:rPr>
            <w:rStyle w:val="Hyperlink"/>
            <w:szCs w:val="22"/>
          </w:rPr>
          <w:t>DokaCAD for Revit</w:t>
        </w:r>
      </w:hyperlink>
      <w:r>
        <w:rPr>
          <w:color w:val="auto"/>
          <w:szCs w:val="22"/>
        </w:rPr>
        <w:t xml:space="preserve"> planning software. </w:t>
      </w:r>
      <w:r w:rsidR="002030B3">
        <w:rPr>
          <w:rFonts w:cs="Arial"/>
          <w:color w:val="222222"/>
          <w:szCs w:val="22"/>
        </w:rPr>
        <w:t xml:space="preserve">DokaCAD for Revit </w:t>
      </w:r>
      <w:r w:rsidR="002030B3">
        <w:rPr>
          <w:color w:val="222222"/>
        </w:rPr>
        <w:t xml:space="preserve">is an </w:t>
      </w:r>
      <w:r w:rsidR="002030B3" w:rsidRPr="00916ECF">
        <w:rPr>
          <w:color w:val="222222"/>
        </w:rPr>
        <w:t>Autodesk Revit plug-in that allows native, automated for</w:t>
      </w:r>
      <w:r w:rsidR="002030B3">
        <w:rPr>
          <w:color w:val="222222"/>
        </w:rPr>
        <w:t xml:space="preserve">mwork planning in BIM software. </w:t>
      </w:r>
      <w:r>
        <w:rPr>
          <w:rFonts w:cs="Arial"/>
          <w:color w:val="222222"/>
          <w:szCs w:val="22"/>
        </w:rPr>
        <w:t xml:space="preserve">One of the major advantages of </w:t>
      </w:r>
      <w:r>
        <w:rPr>
          <w:rFonts w:cs="Arial"/>
          <w:color w:val="222222"/>
          <w:szCs w:val="22"/>
        </w:rPr>
        <w:lastRenderedPageBreak/>
        <w:t xml:space="preserve">this system was that the customer was able to integrate the formwork </w:t>
      </w:r>
      <w:r w:rsidR="00B3721C">
        <w:rPr>
          <w:rFonts w:cs="Arial"/>
          <w:color w:val="222222"/>
          <w:szCs w:val="22"/>
        </w:rPr>
        <w:t xml:space="preserve">planning delivered by </w:t>
      </w:r>
      <w:proofErr w:type="spellStart"/>
      <w:r w:rsidR="00B3721C">
        <w:rPr>
          <w:rFonts w:cs="Arial"/>
          <w:color w:val="222222"/>
          <w:szCs w:val="22"/>
        </w:rPr>
        <w:t>Doka</w:t>
      </w:r>
      <w:proofErr w:type="spellEnd"/>
      <w:r w:rsidR="00B3721C">
        <w:rPr>
          <w:rFonts w:cs="Arial"/>
          <w:color w:val="222222"/>
          <w:szCs w:val="22"/>
        </w:rPr>
        <w:t xml:space="preserve"> seamless </w:t>
      </w:r>
      <w:r>
        <w:rPr>
          <w:rFonts w:cs="Arial"/>
          <w:color w:val="222222"/>
          <w:szCs w:val="22"/>
        </w:rPr>
        <w:t>their own R</w:t>
      </w:r>
      <w:r w:rsidR="00B3721C">
        <w:rPr>
          <w:rFonts w:cs="Arial"/>
          <w:color w:val="222222"/>
          <w:szCs w:val="22"/>
        </w:rPr>
        <w:t>evit model</w:t>
      </w:r>
      <w:r>
        <w:rPr>
          <w:rFonts w:cs="Arial"/>
          <w:color w:val="222222"/>
          <w:szCs w:val="22"/>
        </w:rPr>
        <w:t xml:space="preserve">. </w:t>
      </w:r>
    </w:p>
    <w:p w:rsidR="008F5E4F" w:rsidRDefault="008F5E4F">
      <w:pPr>
        <w:spacing w:line="276" w:lineRule="auto"/>
        <w:rPr>
          <w:rFonts w:cs="Arial"/>
          <w:color w:val="222222"/>
          <w:szCs w:val="22"/>
        </w:rPr>
      </w:pPr>
    </w:p>
    <w:p w:rsidR="008F5E4F" w:rsidRDefault="00E75E14">
      <w:pPr>
        <w:spacing w:line="276" w:lineRule="auto"/>
      </w:pPr>
      <w:r>
        <w:rPr>
          <w:rFonts w:cs="Arial"/>
          <w:color w:val="222222"/>
          <w:szCs w:val="22"/>
        </w:rPr>
        <w:t xml:space="preserve">A digital </w:t>
      </w:r>
      <w:r w:rsidR="002519BA">
        <w:rPr>
          <w:rFonts w:cs="Arial"/>
          <w:color w:val="222222"/>
          <w:szCs w:val="22"/>
        </w:rPr>
        <w:t xml:space="preserve">collaboration </w:t>
      </w:r>
      <w:r>
        <w:rPr>
          <w:rFonts w:cs="Arial"/>
          <w:color w:val="222222"/>
          <w:szCs w:val="22"/>
        </w:rPr>
        <w:t xml:space="preserve">network of project participants was set up in the </w:t>
      </w:r>
      <w:proofErr w:type="gramStart"/>
      <w:r>
        <w:rPr>
          <w:rFonts w:cs="Arial"/>
          <w:color w:val="222222"/>
          <w:szCs w:val="22"/>
        </w:rPr>
        <w:t>construction project management software</w:t>
      </w:r>
      <w:proofErr w:type="gramEnd"/>
      <w:r>
        <w:rPr>
          <w:rFonts w:cs="Arial"/>
          <w:color w:val="222222"/>
          <w:szCs w:val="22"/>
        </w:rPr>
        <w:t xml:space="preserve"> BIM 360, which provided all participants with a shared 3D model that everyone could access without the need for any other custom software. This meant that collisions could be identified earlier (e.g. the insert-moulded horizontal and vertical tensioning cables for prestressing) and eliminated before execution.</w:t>
      </w:r>
      <w:r>
        <w:rPr>
          <w:rFonts w:cs="Arial"/>
          <w:szCs w:val="22"/>
        </w:rPr>
        <w:t xml:space="preserve"> </w:t>
      </w:r>
    </w:p>
    <w:p w:rsidR="008F5E4F" w:rsidRDefault="008F5E4F">
      <w:pPr>
        <w:spacing w:line="276" w:lineRule="auto"/>
        <w:rPr>
          <w:rFonts w:cs="Arial"/>
          <w:color w:val="222222"/>
          <w:sz w:val="20"/>
          <w:szCs w:val="20"/>
        </w:rPr>
      </w:pPr>
    </w:p>
    <w:p w:rsidR="008F5E4F" w:rsidRPr="002519BA" w:rsidRDefault="00E75E14">
      <w:pPr>
        <w:spacing w:line="276" w:lineRule="auto"/>
      </w:pPr>
      <w:proofErr w:type="spellStart"/>
      <w:r>
        <w:rPr>
          <w:rFonts w:cs="Arial"/>
          <w:b/>
          <w:szCs w:val="20"/>
        </w:rPr>
        <w:t>DokaXact</w:t>
      </w:r>
      <w:proofErr w:type="spellEnd"/>
      <w:r w:rsidR="002519BA">
        <w:rPr>
          <w:rFonts w:cs="Arial"/>
          <w:b/>
          <w:szCs w:val="20"/>
        </w:rPr>
        <w:t xml:space="preserve"> and Concremote</w:t>
      </w:r>
      <w:r>
        <w:rPr>
          <w:rFonts w:cs="Arial"/>
          <w:b/>
          <w:szCs w:val="20"/>
        </w:rPr>
        <w:t>: digital duo saves time and guarantees accuracy</w:t>
      </w:r>
    </w:p>
    <w:p w:rsidR="00545029" w:rsidRDefault="00196365" w:rsidP="00956302">
      <w:pPr>
        <w:pStyle w:val="Kommentartext"/>
        <w:spacing w:line="276" w:lineRule="auto"/>
        <w:rPr>
          <w:sz w:val="22"/>
        </w:rPr>
      </w:pPr>
      <w:hyperlink r:id="rId11" w:history="1">
        <w:r w:rsidR="00E75E14" w:rsidRPr="00956302">
          <w:rPr>
            <w:rStyle w:val="Hyperlink"/>
            <w:rFonts w:cs="Arial"/>
            <w:sz w:val="22"/>
          </w:rPr>
          <w:t>DokaXact</w:t>
        </w:r>
      </w:hyperlink>
      <w:r w:rsidR="00E75E14" w:rsidRPr="00956302">
        <w:rPr>
          <w:rFonts w:cs="Arial"/>
          <w:sz w:val="22"/>
        </w:rPr>
        <w:t xml:space="preserve"> has a decisive role for workflow efficiency and ensuring precise construction of Citygate's building core</w:t>
      </w:r>
      <w:r w:rsidR="00E75E14" w:rsidRPr="00956302">
        <w:rPr>
          <w:sz w:val="22"/>
        </w:rPr>
        <w:t xml:space="preserve">. The system </w:t>
      </w:r>
      <w:proofErr w:type="gramStart"/>
      <w:r w:rsidR="00E75E14" w:rsidRPr="00956302">
        <w:rPr>
          <w:sz w:val="22"/>
        </w:rPr>
        <w:t>is based</w:t>
      </w:r>
      <w:proofErr w:type="gramEnd"/>
      <w:r w:rsidR="00E75E14" w:rsidRPr="00956302">
        <w:rPr>
          <w:sz w:val="22"/>
        </w:rPr>
        <w:t xml:space="preserve"> on measurement sensors installed at predefined points of the formwork, communicating wirelessly with a central processing unit. Surveyors and the site construction team use </w:t>
      </w:r>
      <w:r w:rsidR="00956302" w:rsidRPr="00956302">
        <w:rPr>
          <w:sz w:val="22"/>
        </w:rPr>
        <w:t xml:space="preserve">DokaXact </w:t>
      </w:r>
      <w:proofErr w:type="gramStart"/>
      <w:r w:rsidR="00956302" w:rsidRPr="00956302">
        <w:rPr>
          <w:sz w:val="22"/>
        </w:rPr>
        <w:t>to</w:t>
      </w:r>
      <w:proofErr w:type="gramEnd"/>
      <w:r w:rsidR="00956302" w:rsidRPr="00956302">
        <w:rPr>
          <w:sz w:val="22"/>
        </w:rPr>
        <w:t xml:space="preserve"> quickly and accurately position the wall formwork on the automatic climbing system. </w:t>
      </w:r>
    </w:p>
    <w:p w:rsidR="00B3721C" w:rsidRDefault="00B3721C" w:rsidP="00956302">
      <w:pPr>
        <w:pStyle w:val="Kommentartext"/>
        <w:spacing w:line="276" w:lineRule="auto"/>
        <w:rPr>
          <w:sz w:val="22"/>
        </w:rPr>
      </w:pPr>
    </w:p>
    <w:p w:rsidR="008F5E4F" w:rsidRPr="00956302" w:rsidRDefault="00E75E14" w:rsidP="00956302">
      <w:pPr>
        <w:pStyle w:val="Kommentartext"/>
        <w:spacing w:line="276" w:lineRule="auto"/>
        <w:rPr>
          <w:sz w:val="22"/>
        </w:rPr>
      </w:pPr>
      <w:proofErr w:type="spellStart"/>
      <w:r w:rsidRPr="00956302">
        <w:rPr>
          <w:sz w:val="22"/>
        </w:rPr>
        <w:t>Niklas</w:t>
      </w:r>
      <w:proofErr w:type="spellEnd"/>
      <w:r w:rsidRPr="00956302">
        <w:rPr>
          <w:sz w:val="22"/>
        </w:rPr>
        <w:t xml:space="preserve"> </w:t>
      </w:r>
      <w:proofErr w:type="spellStart"/>
      <w:r w:rsidRPr="00956302">
        <w:rPr>
          <w:sz w:val="22"/>
        </w:rPr>
        <w:t>Jarlström</w:t>
      </w:r>
      <w:proofErr w:type="spellEnd"/>
      <w:r w:rsidRPr="00956302">
        <w:rPr>
          <w:sz w:val="22"/>
        </w:rPr>
        <w:t>, Skanska Pr</w:t>
      </w:r>
      <w:r w:rsidR="00A60143" w:rsidRPr="00956302">
        <w:rPr>
          <w:sz w:val="22"/>
        </w:rPr>
        <w:t xml:space="preserve">oduction Manager, explains </w:t>
      </w:r>
      <w:r w:rsidRPr="00956302">
        <w:rPr>
          <w:sz w:val="22"/>
        </w:rPr>
        <w:t xml:space="preserve">the advantages of the system: </w:t>
      </w:r>
      <w:r w:rsidR="00A60143" w:rsidRPr="00956302">
        <w:rPr>
          <w:rFonts w:cs="Arial"/>
          <w:i/>
          <w:sz w:val="22"/>
        </w:rPr>
        <w:t xml:space="preserve">"DokaXact </w:t>
      </w:r>
      <w:r w:rsidRPr="00956302">
        <w:rPr>
          <w:rFonts w:cs="Arial"/>
          <w:i/>
          <w:sz w:val="22"/>
        </w:rPr>
        <w:t>makes life easier for the surveyors, who do not have to be present as often during adjustment of the formwork panels. That saves time</w:t>
      </w:r>
      <w:r w:rsidR="006C2FDE" w:rsidRPr="00956302">
        <w:rPr>
          <w:rFonts w:cs="Arial"/>
          <w:i/>
          <w:sz w:val="22"/>
        </w:rPr>
        <w:t>"</w:t>
      </w:r>
      <w:r w:rsidRPr="00956302">
        <w:rPr>
          <w:rFonts w:cs="Arial"/>
          <w:i/>
          <w:sz w:val="22"/>
        </w:rPr>
        <w:t>.</w:t>
      </w:r>
      <w:r w:rsidRPr="00956302">
        <w:rPr>
          <w:sz w:val="22"/>
        </w:rPr>
        <w:t xml:space="preserve"> </w:t>
      </w:r>
    </w:p>
    <w:p w:rsidR="008F5E4F" w:rsidRDefault="008F5E4F">
      <w:pPr>
        <w:spacing w:line="276" w:lineRule="auto"/>
        <w:rPr>
          <w:szCs w:val="20"/>
        </w:rPr>
      </w:pPr>
    </w:p>
    <w:p w:rsidR="00AA27C7" w:rsidRDefault="00E75E14" w:rsidP="00F5389B">
      <w:pPr>
        <w:pStyle w:val="Kommentartext"/>
        <w:spacing w:line="276" w:lineRule="auto"/>
        <w:rPr>
          <w:sz w:val="22"/>
          <w:szCs w:val="22"/>
        </w:rPr>
      </w:pPr>
      <w:r w:rsidRPr="00F5389B">
        <w:rPr>
          <w:sz w:val="22"/>
          <w:szCs w:val="22"/>
        </w:rPr>
        <w:t>Using the DokaXact app, which guides the con</w:t>
      </w:r>
      <w:r w:rsidR="00C63D8A" w:rsidRPr="00F5389B">
        <w:rPr>
          <w:sz w:val="22"/>
          <w:szCs w:val="22"/>
        </w:rPr>
        <w:t xml:space="preserve">struction site team through the </w:t>
      </w:r>
      <w:r w:rsidRPr="00F5389B">
        <w:rPr>
          <w:sz w:val="22"/>
          <w:szCs w:val="22"/>
        </w:rPr>
        <w:t xml:space="preserve">process </w:t>
      </w:r>
      <w:proofErr w:type="gramStart"/>
      <w:r w:rsidRPr="00F5389B">
        <w:rPr>
          <w:sz w:val="22"/>
          <w:szCs w:val="22"/>
        </w:rPr>
        <w:t>step by step</w:t>
      </w:r>
      <w:proofErr w:type="gramEnd"/>
      <w:r w:rsidR="00F5389B" w:rsidRPr="00F5389B">
        <w:rPr>
          <w:sz w:val="22"/>
          <w:szCs w:val="22"/>
        </w:rPr>
        <w:t>, the formwork can be positioned</w:t>
      </w:r>
      <w:r w:rsidRPr="00F5389B">
        <w:rPr>
          <w:sz w:val="22"/>
          <w:szCs w:val="22"/>
        </w:rPr>
        <w:t xml:space="preserve"> for the next concreting stage with millimetre ac</w:t>
      </w:r>
      <w:r w:rsidR="00F5389B" w:rsidRPr="00F5389B">
        <w:rPr>
          <w:sz w:val="22"/>
          <w:szCs w:val="22"/>
        </w:rPr>
        <w:t xml:space="preserve">curacy. Data about the current position and progress </w:t>
      </w:r>
      <w:proofErr w:type="gramStart"/>
      <w:r w:rsidRPr="00F5389B">
        <w:rPr>
          <w:sz w:val="22"/>
          <w:szCs w:val="22"/>
        </w:rPr>
        <w:t>are transmitted</w:t>
      </w:r>
      <w:proofErr w:type="gramEnd"/>
      <w:r w:rsidRPr="00F5389B">
        <w:rPr>
          <w:sz w:val="22"/>
          <w:szCs w:val="22"/>
        </w:rPr>
        <w:t xml:space="preserve"> via a cloud and can be viewed and re-used from anywhere. </w:t>
      </w:r>
    </w:p>
    <w:p w:rsidR="00AA27C7" w:rsidRDefault="00AA27C7" w:rsidP="00F5389B">
      <w:pPr>
        <w:pStyle w:val="Kommentartext"/>
        <w:spacing w:line="276" w:lineRule="auto"/>
        <w:rPr>
          <w:sz w:val="22"/>
          <w:szCs w:val="22"/>
        </w:rPr>
      </w:pPr>
    </w:p>
    <w:p w:rsidR="008F5E4F" w:rsidRPr="00F5389B" w:rsidRDefault="006C2FDE" w:rsidP="00F5389B">
      <w:pPr>
        <w:pStyle w:val="Kommentartext"/>
        <w:spacing w:line="276" w:lineRule="auto"/>
        <w:rPr>
          <w:sz w:val="22"/>
          <w:szCs w:val="22"/>
        </w:rPr>
      </w:pPr>
      <w:r w:rsidRPr="00F5389B">
        <w:rPr>
          <w:i/>
          <w:sz w:val="22"/>
          <w:szCs w:val="22"/>
        </w:rPr>
        <w:t>"</w:t>
      </w:r>
      <w:r w:rsidR="00E75E14" w:rsidRPr="00F5389B">
        <w:rPr>
          <w:i/>
          <w:sz w:val="22"/>
          <w:szCs w:val="22"/>
        </w:rPr>
        <w:t>Our specialist teams and the surveyors both save lots of time during the formwork adjustment</w:t>
      </w:r>
      <w:r w:rsidRPr="00F5389B">
        <w:rPr>
          <w:i/>
          <w:iCs/>
          <w:sz w:val="22"/>
          <w:szCs w:val="22"/>
        </w:rPr>
        <w:t>"</w:t>
      </w:r>
      <w:r w:rsidR="00E75E14" w:rsidRPr="00F5389B">
        <w:rPr>
          <w:sz w:val="22"/>
          <w:szCs w:val="22"/>
        </w:rPr>
        <w:t xml:space="preserve">, explains </w:t>
      </w:r>
      <w:r w:rsidR="00E2568E" w:rsidRPr="00F5389B">
        <w:rPr>
          <w:sz w:val="22"/>
          <w:szCs w:val="22"/>
        </w:rPr>
        <w:t xml:space="preserve">Daniel Dahlgren, Supervisor </w:t>
      </w:r>
      <w:r w:rsidR="00E75E14" w:rsidRPr="00F5389B">
        <w:rPr>
          <w:sz w:val="22"/>
          <w:szCs w:val="22"/>
        </w:rPr>
        <w:t xml:space="preserve">at Svensk Armering &amp; Betongbyggen AB. </w:t>
      </w:r>
      <w:r w:rsidRPr="00F5389B">
        <w:rPr>
          <w:i/>
          <w:sz w:val="22"/>
          <w:szCs w:val="22"/>
        </w:rPr>
        <w:t>"</w:t>
      </w:r>
      <w:r w:rsidR="00E75E14" w:rsidRPr="00F5389B">
        <w:rPr>
          <w:i/>
          <w:sz w:val="22"/>
          <w:szCs w:val="22"/>
        </w:rPr>
        <w:t>The app is very reliable and easy to operate.</w:t>
      </w:r>
      <w:r w:rsidRPr="00F5389B">
        <w:rPr>
          <w:i/>
          <w:sz w:val="22"/>
          <w:szCs w:val="22"/>
        </w:rPr>
        <w:t>"</w:t>
      </w:r>
    </w:p>
    <w:p w:rsidR="008F5E4F" w:rsidRDefault="008F5E4F">
      <w:pPr>
        <w:spacing w:line="276" w:lineRule="auto"/>
        <w:rPr>
          <w:szCs w:val="20"/>
        </w:rPr>
      </w:pPr>
    </w:p>
    <w:tbl>
      <w:tblPr>
        <w:tblpPr w:leftFromText="141" w:rightFromText="141" w:vertAnchor="text" w:horzAnchor="margin" w:tblpY="-35"/>
        <w:tblW w:w="8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7"/>
        <w:gridCol w:w="4731"/>
      </w:tblGrid>
      <w:tr w:rsidR="002519BA" w:rsidTr="002519BA">
        <w:trPr>
          <w:trHeight w:val="2264"/>
        </w:trPr>
        <w:tc>
          <w:tcPr>
            <w:tcW w:w="3537" w:type="dxa"/>
            <w:tcBorders>
              <w:top w:val="single" w:sz="4" w:space="0" w:color="000000"/>
              <w:left w:val="single" w:sz="4" w:space="0" w:color="000000"/>
              <w:bottom w:val="single" w:sz="4" w:space="0" w:color="000000"/>
              <w:right w:val="single" w:sz="4" w:space="0" w:color="000000"/>
            </w:tcBorders>
            <w:shd w:val="clear" w:color="auto" w:fill="auto"/>
          </w:tcPr>
          <w:p w:rsidR="002519BA" w:rsidRDefault="002519BA" w:rsidP="002519BA">
            <w:pPr>
              <w:spacing w:line="276" w:lineRule="auto"/>
              <w:rPr>
                <w:sz w:val="6"/>
                <w:lang w:eastAsia="de-DE"/>
              </w:rPr>
            </w:pPr>
          </w:p>
          <w:p w:rsidR="002519BA" w:rsidRDefault="002519BA" w:rsidP="002519BA">
            <w:pPr>
              <w:spacing w:line="276" w:lineRule="auto"/>
              <w:rPr>
                <w:sz w:val="20"/>
                <w:szCs w:val="20"/>
              </w:rPr>
            </w:pPr>
            <w:r>
              <w:rPr>
                <w:noProof/>
                <w:lang w:val="de-DE" w:eastAsia="de-DE"/>
              </w:rPr>
              <w:drawing>
                <wp:inline distT="0" distB="0" distL="0" distR="0" wp14:anchorId="78767011" wp14:editId="72B63662">
                  <wp:extent cx="2096135" cy="1727835"/>
                  <wp:effectExtent l="0" t="0" r="0" b="0"/>
                  <wp:docPr id="2" name="Grafik 9" descr="Q:\Doka\Company\External Communication - Image\Press Releases (tbd)\In progress_2020\2020 BIM\Projekte\2020_10 Citygate, Sweden\Images\Auswahl\Word\DokaXa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9" descr="Q:\Doka\Company\External Communication - Image\Press Releases (tbd)\In progress_2020\2020 BIM\Projekte\2020_10 Citygate, Sweden\Images\Auswahl\Word\DokaXact.jpg"/>
                          <pic:cNvPicPr>
                            <a:picLocks noChangeAspect="1" noChangeArrowheads="1"/>
                          </pic:cNvPicPr>
                        </pic:nvPicPr>
                        <pic:blipFill>
                          <a:blip r:embed="rId12"/>
                          <a:stretch>
                            <a:fillRect/>
                          </a:stretch>
                        </pic:blipFill>
                        <pic:spPr bwMode="auto">
                          <a:xfrm>
                            <a:off x="0" y="0"/>
                            <a:ext cx="2096135" cy="1727835"/>
                          </a:xfrm>
                          <a:prstGeom prst="rect">
                            <a:avLst/>
                          </a:prstGeom>
                        </pic:spPr>
                      </pic:pic>
                    </a:graphicData>
                  </a:graphic>
                </wp:inline>
              </w:drawing>
            </w:r>
          </w:p>
          <w:p w:rsidR="002519BA" w:rsidRDefault="002519BA" w:rsidP="002519BA">
            <w:pPr>
              <w:spacing w:line="276" w:lineRule="auto"/>
              <w:rPr>
                <w:sz w:val="20"/>
                <w:szCs w:val="20"/>
              </w:rPr>
            </w:pPr>
          </w:p>
          <w:p w:rsidR="002519BA" w:rsidRDefault="002519BA" w:rsidP="002519BA">
            <w:pPr>
              <w:spacing w:line="276" w:lineRule="auto"/>
            </w:pPr>
            <w:r>
              <w:rPr>
                <w:sz w:val="20"/>
                <w:szCs w:val="20"/>
              </w:rPr>
              <w:t>Photo: DokaXact.jpg</w:t>
            </w:r>
          </w:p>
          <w:p w:rsidR="002519BA" w:rsidRDefault="002519BA" w:rsidP="002519BA">
            <w:pPr>
              <w:spacing w:line="276" w:lineRule="auto"/>
            </w:pPr>
            <w:r>
              <w:rPr>
                <w:sz w:val="20"/>
                <w:szCs w:val="20"/>
                <w:shd w:val="clear" w:color="auto" w:fill="FFFFFF"/>
              </w:rPr>
              <w:t>Copyright: Doka</w:t>
            </w:r>
            <w:r w:rsidRPr="003B7F1D">
              <w:rPr>
                <w:noProof/>
                <w:lang w:val="en-US" w:eastAsia="de-DE"/>
              </w:rPr>
              <w:t xml:space="preserve"> </w:t>
            </w:r>
          </w:p>
        </w:tc>
        <w:tc>
          <w:tcPr>
            <w:tcW w:w="4731" w:type="dxa"/>
            <w:tcBorders>
              <w:top w:val="single" w:sz="4" w:space="0" w:color="000000"/>
              <w:left w:val="single" w:sz="4" w:space="0" w:color="000000"/>
              <w:bottom w:val="single" w:sz="4" w:space="0" w:color="000000"/>
              <w:right w:val="single" w:sz="4" w:space="0" w:color="000000"/>
            </w:tcBorders>
            <w:shd w:val="clear" w:color="auto" w:fill="auto"/>
          </w:tcPr>
          <w:p w:rsidR="002519BA" w:rsidRPr="003B7F1D" w:rsidRDefault="002519BA" w:rsidP="002519BA">
            <w:pPr>
              <w:spacing w:line="276" w:lineRule="auto"/>
              <w:jc w:val="center"/>
            </w:pPr>
            <w:r w:rsidRPr="003B7F1D">
              <w:rPr>
                <w:noProof/>
                <w:lang w:val="de-DE" w:eastAsia="de-DE"/>
              </w:rPr>
              <w:drawing>
                <wp:inline distT="0" distB="0" distL="0" distR="0" wp14:anchorId="53513155" wp14:editId="6CDE5AB9">
                  <wp:extent cx="1891425" cy="2160000"/>
                  <wp:effectExtent l="0" t="0" r="0" b="0"/>
                  <wp:docPr id="9" name="Grafik 9" descr="Q:\Doka\Company\External Communication - Image\Press Releases (tbd)\In progress_2020\2020 BIM\Projekte\2020_10 Citygate, Sweden\Images\QR Codes\QR-Code_Find_out_more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20\2020 BIM\Projekte\2020_10 Citygate, Sweden\Images\QR Codes\QR-Code_Find_out_more_en.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91425" cy="2160000"/>
                          </a:xfrm>
                          <a:prstGeom prst="rect">
                            <a:avLst/>
                          </a:prstGeom>
                          <a:noFill/>
                          <a:ln>
                            <a:noFill/>
                          </a:ln>
                        </pic:spPr>
                      </pic:pic>
                    </a:graphicData>
                  </a:graphic>
                </wp:inline>
              </w:drawing>
            </w:r>
          </w:p>
          <w:p w:rsidR="002519BA" w:rsidRDefault="002519BA" w:rsidP="002519BA">
            <w:pPr>
              <w:spacing w:line="276" w:lineRule="auto"/>
            </w:pPr>
          </w:p>
        </w:tc>
      </w:tr>
    </w:tbl>
    <w:p w:rsidR="002519BA" w:rsidRDefault="002519BA" w:rsidP="00C62610">
      <w:pPr>
        <w:pStyle w:val="Kommentartext"/>
        <w:spacing w:line="276" w:lineRule="auto"/>
        <w:rPr>
          <w:rFonts w:cs="Arial"/>
          <w:sz w:val="22"/>
        </w:rPr>
      </w:pPr>
    </w:p>
    <w:p w:rsidR="002519BA" w:rsidRDefault="002519BA" w:rsidP="00C62610">
      <w:pPr>
        <w:pStyle w:val="Kommentartext"/>
        <w:spacing w:line="276" w:lineRule="auto"/>
        <w:rPr>
          <w:rFonts w:cs="Arial"/>
          <w:sz w:val="22"/>
        </w:rPr>
      </w:pPr>
    </w:p>
    <w:p w:rsidR="002519BA" w:rsidRDefault="002519BA" w:rsidP="00C62610">
      <w:pPr>
        <w:pStyle w:val="Kommentartext"/>
        <w:spacing w:line="276" w:lineRule="auto"/>
        <w:rPr>
          <w:rFonts w:cs="Arial"/>
          <w:sz w:val="22"/>
        </w:rPr>
      </w:pPr>
    </w:p>
    <w:p w:rsidR="002519BA" w:rsidRDefault="002519BA" w:rsidP="00C62610">
      <w:pPr>
        <w:pStyle w:val="Kommentartext"/>
        <w:spacing w:line="276" w:lineRule="auto"/>
        <w:rPr>
          <w:rFonts w:cs="Arial"/>
          <w:sz w:val="22"/>
        </w:rPr>
      </w:pPr>
    </w:p>
    <w:p w:rsidR="002519BA" w:rsidRDefault="002519BA" w:rsidP="00C62610">
      <w:pPr>
        <w:pStyle w:val="Kommentartext"/>
        <w:spacing w:line="276" w:lineRule="auto"/>
        <w:rPr>
          <w:rFonts w:cs="Arial"/>
          <w:sz w:val="22"/>
        </w:rPr>
      </w:pPr>
    </w:p>
    <w:p w:rsidR="002519BA" w:rsidRDefault="002519BA" w:rsidP="00C62610">
      <w:pPr>
        <w:pStyle w:val="Kommentartext"/>
        <w:spacing w:line="276" w:lineRule="auto"/>
        <w:rPr>
          <w:rFonts w:cs="Arial"/>
          <w:sz w:val="22"/>
        </w:rPr>
      </w:pPr>
    </w:p>
    <w:p w:rsidR="002519BA" w:rsidRDefault="002519BA" w:rsidP="00C62610">
      <w:pPr>
        <w:pStyle w:val="Kommentartext"/>
        <w:spacing w:line="276" w:lineRule="auto"/>
        <w:rPr>
          <w:rFonts w:cs="Arial"/>
          <w:sz w:val="22"/>
        </w:rPr>
      </w:pPr>
    </w:p>
    <w:p w:rsidR="002519BA" w:rsidRDefault="002519BA" w:rsidP="00C62610">
      <w:pPr>
        <w:pStyle w:val="Kommentartext"/>
        <w:spacing w:line="276" w:lineRule="auto"/>
        <w:rPr>
          <w:rFonts w:cs="Arial"/>
          <w:sz w:val="22"/>
        </w:rPr>
      </w:pPr>
    </w:p>
    <w:p w:rsidR="002519BA" w:rsidRDefault="002519BA" w:rsidP="00C62610">
      <w:pPr>
        <w:pStyle w:val="Kommentartext"/>
        <w:spacing w:line="276" w:lineRule="auto"/>
        <w:rPr>
          <w:rFonts w:cs="Arial"/>
          <w:sz w:val="22"/>
        </w:rPr>
      </w:pPr>
    </w:p>
    <w:p w:rsidR="002519BA" w:rsidRDefault="002519BA" w:rsidP="00C62610">
      <w:pPr>
        <w:pStyle w:val="Kommentartext"/>
        <w:spacing w:line="276" w:lineRule="auto"/>
        <w:rPr>
          <w:rFonts w:cs="Arial"/>
          <w:sz w:val="22"/>
        </w:rPr>
      </w:pPr>
    </w:p>
    <w:p w:rsidR="002519BA" w:rsidRDefault="002519BA" w:rsidP="00C62610">
      <w:pPr>
        <w:pStyle w:val="Kommentartext"/>
        <w:spacing w:line="276" w:lineRule="auto"/>
        <w:rPr>
          <w:rFonts w:cs="Arial"/>
          <w:sz w:val="22"/>
        </w:rPr>
      </w:pPr>
    </w:p>
    <w:p w:rsidR="002519BA" w:rsidRDefault="002519BA" w:rsidP="00C62610">
      <w:pPr>
        <w:pStyle w:val="Kommentartext"/>
        <w:spacing w:line="276" w:lineRule="auto"/>
        <w:rPr>
          <w:rFonts w:cs="Arial"/>
          <w:sz w:val="22"/>
        </w:rPr>
      </w:pPr>
    </w:p>
    <w:p w:rsidR="002519BA" w:rsidRDefault="002519BA" w:rsidP="00C62610">
      <w:pPr>
        <w:pStyle w:val="Kommentartext"/>
        <w:spacing w:line="276" w:lineRule="auto"/>
        <w:rPr>
          <w:rFonts w:cs="Arial"/>
          <w:sz w:val="22"/>
        </w:rPr>
      </w:pPr>
    </w:p>
    <w:p w:rsidR="002519BA" w:rsidRDefault="00E75E14" w:rsidP="002519BA">
      <w:pPr>
        <w:pStyle w:val="Kommentartext"/>
        <w:spacing w:line="276" w:lineRule="auto"/>
        <w:rPr>
          <w:sz w:val="22"/>
        </w:rPr>
      </w:pPr>
      <w:r w:rsidRPr="00C62610">
        <w:rPr>
          <w:rFonts w:cs="Arial"/>
          <w:sz w:val="22"/>
        </w:rPr>
        <w:lastRenderedPageBreak/>
        <w:t>The entire inner formwork</w:t>
      </w:r>
      <w:r w:rsidR="00AA27C7">
        <w:rPr>
          <w:rFonts w:cs="Arial"/>
          <w:sz w:val="22"/>
        </w:rPr>
        <w:t xml:space="preserve"> in the building core</w:t>
      </w:r>
      <w:r w:rsidRPr="00C62610">
        <w:rPr>
          <w:rFonts w:cs="Arial"/>
          <w:sz w:val="22"/>
        </w:rPr>
        <w:t xml:space="preserve">, 48 m long with an area of 220 m², </w:t>
      </w:r>
      <w:proofErr w:type="gramStart"/>
      <w:r w:rsidRPr="00C62610">
        <w:rPr>
          <w:rFonts w:cs="Arial"/>
          <w:sz w:val="22"/>
        </w:rPr>
        <w:t>is</w:t>
      </w:r>
      <w:r w:rsidR="000A0E02" w:rsidRPr="00C62610">
        <w:rPr>
          <w:rFonts w:cs="Arial"/>
          <w:sz w:val="22"/>
        </w:rPr>
        <w:t xml:space="preserve"> </w:t>
      </w:r>
      <w:r w:rsidR="000A0E02" w:rsidRPr="00C62610">
        <w:rPr>
          <w:sz w:val="22"/>
        </w:rPr>
        <w:t>positioned</w:t>
      </w:r>
      <w:proofErr w:type="gramEnd"/>
      <w:r w:rsidR="000A0E02" w:rsidRPr="00C62610">
        <w:rPr>
          <w:sz w:val="22"/>
        </w:rPr>
        <w:t xml:space="preserve"> in only 25 to 30 minutes</w:t>
      </w:r>
      <w:r w:rsidR="007D7247" w:rsidRPr="00C62610">
        <w:rPr>
          <w:rFonts w:cs="Arial"/>
          <w:sz w:val="22"/>
        </w:rPr>
        <w:t xml:space="preserve">. Getting </w:t>
      </w:r>
      <w:r w:rsidR="007D7247" w:rsidRPr="00C62610">
        <w:rPr>
          <w:sz w:val="22"/>
        </w:rPr>
        <w:t>one side of the formwork positioned accurately</w:t>
      </w:r>
      <w:r w:rsidR="007D7247" w:rsidRPr="00C62610">
        <w:rPr>
          <w:rFonts w:cs="Arial"/>
          <w:sz w:val="22"/>
        </w:rPr>
        <w:t xml:space="preserve"> </w:t>
      </w:r>
      <w:r w:rsidRPr="00C62610">
        <w:rPr>
          <w:rFonts w:cs="Arial"/>
          <w:sz w:val="22"/>
        </w:rPr>
        <w:t xml:space="preserve">is essential for </w:t>
      </w:r>
      <w:r w:rsidR="000A0E7C" w:rsidRPr="00C62610">
        <w:rPr>
          <w:rFonts w:cs="Arial"/>
          <w:sz w:val="22"/>
        </w:rPr>
        <w:t xml:space="preserve">the </w:t>
      </w:r>
      <w:r w:rsidRPr="00C62610">
        <w:rPr>
          <w:rFonts w:cs="Arial"/>
          <w:sz w:val="22"/>
        </w:rPr>
        <w:t xml:space="preserve">installation of the reinforcement in accordance with the </w:t>
      </w:r>
      <w:r w:rsidR="00C62610" w:rsidRPr="00C62610">
        <w:rPr>
          <w:rFonts w:cs="Arial"/>
          <w:sz w:val="22"/>
        </w:rPr>
        <w:t xml:space="preserve">plans. </w:t>
      </w:r>
      <w:proofErr w:type="gramStart"/>
      <w:r w:rsidR="00C62610" w:rsidRPr="00C62610">
        <w:rPr>
          <w:rFonts w:cs="Arial"/>
          <w:sz w:val="22"/>
        </w:rPr>
        <w:t>The  ±</w:t>
      </w:r>
      <w:proofErr w:type="gramEnd"/>
      <w:r w:rsidR="00C62610" w:rsidRPr="00C62610">
        <w:rPr>
          <w:rFonts w:cs="Arial"/>
          <w:sz w:val="22"/>
        </w:rPr>
        <w:t>10 mm construction</w:t>
      </w:r>
      <w:r w:rsidRPr="00C62610">
        <w:rPr>
          <w:rFonts w:cs="Arial"/>
          <w:sz w:val="22"/>
        </w:rPr>
        <w:t xml:space="preserve"> tolerance for the building core was maintained throughout each storey </w:t>
      </w:r>
      <w:r w:rsidR="0013279B" w:rsidRPr="00C62610">
        <w:rPr>
          <w:rFonts w:cs="Arial"/>
          <w:sz w:val="22"/>
        </w:rPr>
        <w:t xml:space="preserve">and was confirmed by </w:t>
      </w:r>
      <w:r w:rsidR="00C62610" w:rsidRPr="00C62610">
        <w:rPr>
          <w:sz w:val="22"/>
        </w:rPr>
        <w:t>measurements of the surveyor.</w:t>
      </w:r>
    </w:p>
    <w:p w:rsidR="002519BA" w:rsidRPr="002519BA" w:rsidRDefault="002519BA" w:rsidP="002519BA">
      <w:pPr>
        <w:pStyle w:val="Kommentartext"/>
        <w:spacing w:line="276" w:lineRule="auto"/>
        <w:rPr>
          <w:sz w:val="22"/>
        </w:rPr>
      </w:pPr>
    </w:p>
    <w:p w:rsidR="002519BA" w:rsidRDefault="00196365" w:rsidP="002519BA">
      <w:pPr>
        <w:spacing w:line="276" w:lineRule="auto"/>
      </w:pPr>
      <w:hyperlink r:id="rId14" w:history="1">
        <w:r w:rsidR="002519BA" w:rsidRPr="00675014">
          <w:rPr>
            <w:rStyle w:val="Hyperlink"/>
            <w:szCs w:val="20"/>
          </w:rPr>
          <w:t>Concremote</w:t>
        </w:r>
      </w:hyperlink>
      <w:r w:rsidR="002519BA">
        <w:rPr>
          <w:szCs w:val="20"/>
        </w:rPr>
        <w:t xml:space="preserve"> is used </w:t>
      </w:r>
      <w:r w:rsidR="002519BA" w:rsidRPr="00F44D59">
        <w:rPr>
          <w:lang w:val="en-US"/>
        </w:rPr>
        <w:t xml:space="preserve">to improve </w:t>
      </w:r>
      <w:r w:rsidR="002519BA">
        <w:rPr>
          <w:lang w:val="en-US"/>
        </w:rPr>
        <w:t xml:space="preserve">the </w:t>
      </w:r>
      <w:r w:rsidR="002519BA" w:rsidRPr="00F44D59">
        <w:rPr>
          <w:lang w:val="en-US"/>
        </w:rPr>
        <w:t>planning o</w:t>
      </w:r>
      <w:r w:rsidR="002519BA">
        <w:rPr>
          <w:lang w:val="en-US"/>
        </w:rPr>
        <w:t>f</w:t>
      </w:r>
      <w:r w:rsidR="002519BA">
        <w:rPr>
          <w:szCs w:val="20"/>
        </w:rPr>
        <w:t xml:space="preserve"> the construction project, but </w:t>
      </w:r>
      <w:proofErr w:type="gramStart"/>
      <w:r w:rsidR="002519BA">
        <w:rPr>
          <w:szCs w:val="20"/>
        </w:rPr>
        <w:t>that's</w:t>
      </w:r>
      <w:proofErr w:type="gramEnd"/>
      <w:r w:rsidR="002519BA">
        <w:rPr>
          <w:szCs w:val="20"/>
        </w:rPr>
        <w:t xml:space="preserve"> not all: it gives the client access to real-time data from anywhere, any time. This means that information about the concrete performance can be analysed and appropriate construction measures can be launched at the right time, e.g.</w:t>
      </w:r>
      <w:r w:rsidR="002519BA">
        <w:rPr>
          <w:iCs/>
          <w:color w:val="auto"/>
        </w:rPr>
        <w:t xml:space="preserve"> formwork striking.</w:t>
      </w:r>
      <w:r w:rsidR="002519BA">
        <w:rPr>
          <w:color w:val="auto"/>
          <w:szCs w:val="20"/>
        </w:rPr>
        <w:t xml:space="preserve"> In the Citygate project, the real-time concrete strength data </w:t>
      </w:r>
      <w:proofErr w:type="gramStart"/>
      <w:r w:rsidR="002519BA">
        <w:rPr>
          <w:color w:val="auto"/>
          <w:szCs w:val="20"/>
        </w:rPr>
        <w:t>is being used</w:t>
      </w:r>
      <w:proofErr w:type="gramEnd"/>
      <w:r w:rsidR="002519BA">
        <w:rPr>
          <w:color w:val="auto"/>
          <w:szCs w:val="20"/>
        </w:rPr>
        <w:t xml:space="preserve"> to achieve the planned cycle time of one storey per week.</w:t>
      </w:r>
    </w:p>
    <w:p w:rsidR="002519BA" w:rsidRDefault="002519BA" w:rsidP="002519BA">
      <w:pPr>
        <w:spacing w:line="276" w:lineRule="auto"/>
        <w:rPr>
          <w:rFonts w:cs="Arial"/>
          <w:b/>
          <w:sz w:val="20"/>
          <w:szCs w:val="20"/>
        </w:rPr>
      </w:pPr>
    </w:p>
    <w:tbl>
      <w:tblPr>
        <w:tblW w:w="8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9"/>
        <w:gridCol w:w="4019"/>
      </w:tblGrid>
      <w:tr w:rsidR="002519BA" w:rsidTr="00025912">
        <w:trPr>
          <w:trHeight w:val="2264"/>
        </w:trPr>
        <w:tc>
          <w:tcPr>
            <w:tcW w:w="4248" w:type="dxa"/>
            <w:tcBorders>
              <w:top w:val="single" w:sz="4" w:space="0" w:color="000000"/>
              <w:left w:val="single" w:sz="4" w:space="0" w:color="000000"/>
              <w:bottom w:val="single" w:sz="4" w:space="0" w:color="000000"/>
              <w:right w:val="single" w:sz="4" w:space="0" w:color="000000"/>
            </w:tcBorders>
            <w:shd w:val="clear" w:color="auto" w:fill="auto"/>
          </w:tcPr>
          <w:p w:rsidR="002519BA" w:rsidRDefault="002519BA" w:rsidP="00025912">
            <w:pPr>
              <w:spacing w:line="276" w:lineRule="auto"/>
              <w:rPr>
                <w:sz w:val="6"/>
                <w:lang w:eastAsia="de-DE"/>
              </w:rPr>
            </w:pPr>
          </w:p>
          <w:p w:rsidR="002519BA" w:rsidRDefault="002519BA" w:rsidP="00025912">
            <w:pPr>
              <w:spacing w:line="276" w:lineRule="auto"/>
              <w:rPr>
                <w:sz w:val="20"/>
                <w:szCs w:val="20"/>
              </w:rPr>
            </w:pPr>
            <w:r>
              <w:rPr>
                <w:noProof/>
                <w:lang w:val="de-DE" w:eastAsia="de-DE"/>
              </w:rPr>
              <w:drawing>
                <wp:inline distT="0" distB="0" distL="0" distR="0" wp14:anchorId="45F2A8D7" wp14:editId="0944087D">
                  <wp:extent cx="2519680" cy="1440180"/>
                  <wp:effectExtent l="0" t="0" r="0" b="0"/>
                  <wp:docPr id="1" name="Grafik 10" descr="Q:\Doka\Company\External Communication - Image\Press Releases (tbd)\In progress_2020\2020 BIM\Projekte\2020_10 Citygate, Sweden\Images\Auswahl\Word\Concrem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0" descr="Q:\Doka\Company\External Communication - Image\Press Releases (tbd)\In progress_2020\2020 BIM\Projekte\2020_10 Citygate, Sweden\Images\Auswahl\Word\Concremote.jpg"/>
                          <pic:cNvPicPr>
                            <a:picLocks noChangeAspect="1" noChangeArrowheads="1"/>
                          </pic:cNvPicPr>
                        </pic:nvPicPr>
                        <pic:blipFill>
                          <a:blip r:embed="rId15"/>
                          <a:stretch>
                            <a:fillRect/>
                          </a:stretch>
                        </pic:blipFill>
                        <pic:spPr bwMode="auto">
                          <a:xfrm>
                            <a:off x="0" y="0"/>
                            <a:ext cx="2519680" cy="1440180"/>
                          </a:xfrm>
                          <a:prstGeom prst="rect">
                            <a:avLst/>
                          </a:prstGeom>
                        </pic:spPr>
                      </pic:pic>
                    </a:graphicData>
                  </a:graphic>
                </wp:inline>
              </w:drawing>
            </w:r>
          </w:p>
          <w:p w:rsidR="002519BA" w:rsidRDefault="002519BA" w:rsidP="00025912">
            <w:pPr>
              <w:spacing w:line="276" w:lineRule="auto"/>
              <w:rPr>
                <w:sz w:val="20"/>
                <w:szCs w:val="20"/>
              </w:rPr>
            </w:pPr>
          </w:p>
          <w:p w:rsidR="002519BA" w:rsidRDefault="002519BA" w:rsidP="00025912">
            <w:pPr>
              <w:spacing w:line="276" w:lineRule="auto"/>
            </w:pPr>
            <w:r>
              <w:rPr>
                <w:sz w:val="20"/>
                <w:szCs w:val="20"/>
              </w:rPr>
              <w:t>Photo: Concremote.jpg</w:t>
            </w:r>
          </w:p>
          <w:p w:rsidR="002519BA" w:rsidRDefault="002519BA" w:rsidP="00025912">
            <w:pPr>
              <w:spacing w:line="276" w:lineRule="auto"/>
            </w:pPr>
            <w:r>
              <w:rPr>
                <w:sz w:val="20"/>
                <w:szCs w:val="20"/>
                <w:shd w:val="clear" w:color="auto" w:fill="FFFFFF"/>
              </w:rPr>
              <w:t>Copyright: Doka</w:t>
            </w:r>
            <w:r w:rsidRPr="00F34C9A">
              <w:rPr>
                <w:noProof/>
                <w:lang w:val="en-US" w:eastAsia="de-DE"/>
              </w:rPr>
              <w:t xml:space="preserve"> </w:t>
            </w: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rsidR="002519BA" w:rsidRDefault="002519BA" w:rsidP="00025912">
            <w:pPr>
              <w:spacing w:line="276" w:lineRule="auto"/>
              <w:jc w:val="center"/>
            </w:pPr>
            <w:r w:rsidRPr="00F34C9A">
              <w:rPr>
                <w:noProof/>
                <w:lang w:val="de-DE" w:eastAsia="de-DE"/>
              </w:rPr>
              <w:drawing>
                <wp:inline distT="0" distB="0" distL="0" distR="0" wp14:anchorId="120668B9" wp14:editId="1AEC355C">
                  <wp:extent cx="1891429" cy="2160000"/>
                  <wp:effectExtent l="0" t="0" r="0" b="0"/>
                  <wp:docPr id="10" name="Grafik 10" descr="Q:\Doka\Company\External Communication - Image\Press Releases (tbd)\In progress_2020\2020 BIM\Projekte\2020_10 Citygate, Sweden\Images\QR Codes\QR-Code_Get_an_overview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 BIM\Projekte\2020_10 Citygate, Sweden\Images\QR Codes\QR-Code_Get_an_overview_en.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1429" cy="2160000"/>
                          </a:xfrm>
                          <a:prstGeom prst="rect">
                            <a:avLst/>
                          </a:prstGeom>
                          <a:noFill/>
                          <a:ln>
                            <a:noFill/>
                          </a:ln>
                        </pic:spPr>
                      </pic:pic>
                    </a:graphicData>
                  </a:graphic>
                </wp:inline>
              </w:drawing>
            </w:r>
          </w:p>
        </w:tc>
      </w:tr>
    </w:tbl>
    <w:p w:rsidR="008F5E4F" w:rsidRDefault="008F5E4F">
      <w:pPr>
        <w:spacing w:line="276" w:lineRule="auto"/>
        <w:rPr>
          <w:rFonts w:cs="Arial"/>
          <w:b/>
          <w:szCs w:val="22"/>
        </w:rPr>
      </w:pPr>
    </w:p>
    <w:p w:rsidR="005B6708" w:rsidRPr="005B6708" w:rsidRDefault="005B6708">
      <w:pPr>
        <w:spacing w:line="276" w:lineRule="auto"/>
        <w:rPr>
          <w:rFonts w:cs="Arial"/>
          <w:b/>
          <w:szCs w:val="22"/>
        </w:rPr>
      </w:pPr>
      <w:r w:rsidRPr="005B6708">
        <w:rPr>
          <w:b/>
        </w:rPr>
        <w:t>SKE50 plus automatic climbing solution considers demands of concrete works and precast installation</w:t>
      </w:r>
    </w:p>
    <w:p w:rsidR="00B97476" w:rsidRDefault="00B97476" w:rsidP="00A60143">
      <w:pPr>
        <w:rPr>
          <w:szCs w:val="20"/>
        </w:rPr>
      </w:pPr>
      <w:r>
        <w:t xml:space="preserve">Due to required space inside of the building core, the </w:t>
      </w:r>
      <w:hyperlink r:id="rId17" w:history="1">
        <w:r w:rsidRPr="00211617">
          <w:rPr>
            <w:rStyle w:val="Hyperlink"/>
            <w:rFonts w:cs="Arial"/>
            <w:szCs w:val="22"/>
            <w:highlight w:val="white"/>
          </w:rPr>
          <w:t>SKE50 plus automatic climbing formwork</w:t>
        </w:r>
      </w:hyperlink>
      <w:r>
        <w:t xml:space="preserve"> with mast system </w:t>
      </w:r>
      <w:proofErr w:type="gramStart"/>
      <w:r>
        <w:t>was used</w:t>
      </w:r>
      <w:proofErr w:type="gramEnd"/>
      <w:r>
        <w:t>. This allows enough clearance to lift prefabricated wall and ceiling elements into place, while still convenient for striking formwork.</w:t>
      </w:r>
      <w:r w:rsidRPr="00B97476">
        <w:rPr>
          <w:rFonts w:cs="Arial"/>
          <w:i/>
          <w:szCs w:val="20"/>
        </w:rPr>
        <w:t xml:space="preserve"> </w:t>
      </w:r>
      <w:r>
        <w:rPr>
          <w:rFonts w:cs="Arial"/>
          <w:i/>
          <w:szCs w:val="20"/>
        </w:rPr>
        <w:t xml:space="preserve">"The solution is a well-thought-out system which simplifies the work and can contribute to keeping cycle times short", </w:t>
      </w:r>
      <w:r>
        <w:rPr>
          <w:rFonts w:cs="Arial"/>
          <w:color w:val="auto"/>
          <w:lang w:val="en-US" w:eastAsia="de-DE"/>
        </w:rPr>
        <w:t xml:space="preserve">emphasises </w:t>
      </w:r>
      <w:r>
        <w:rPr>
          <w:szCs w:val="20"/>
        </w:rPr>
        <w:t>Niklas Jarlström.</w:t>
      </w:r>
    </w:p>
    <w:p w:rsidR="00B97476" w:rsidRDefault="00B97476" w:rsidP="00A60143">
      <w:pPr>
        <w:rPr>
          <w:szCs w:val="20"/>
        </w:rPr>
      </w:pPr>
    </w:p>
    <w:p w:rsidR="00B97476" w:rsidRPr="00B97476" w:rsidRDefault="00B97476" w:rsidP="00B97476">
      <w:pPr>
        <w:pStyle w:val="Kommentartext"/>
        <w:spacing w:line="276" w:lineRule="auto"/>
        <w:rPr>
          <w:color w:val="auto"/>
          <w:sz w:val="22"/>
          <w:szCs w:val="22"/>
        </w:rPr>
      </w:pPr>
      <w:r w:rsidRPr="00B97476">
        <w:rPr>
          <w:sz w:val="22"/>
          <w:szCs w:val="22"/>
        </w:rPr>
        <w:t xml:space="preserve">The Monotec tie-rod system </w:t>
      </w:r>
      <w:proofErr w:type="gramStart"/>
      <w:r w:rsidRPr="00B97476">
        <w:rPr>
          <w:sz w:val="22"/>
          <w:szCs w:val="22"/>
        </w:rPr>
        <w:t>is used</w:t>
      </w:r>
      <w:proofErr w:type="gramEnd"/>
      <w:r w:rsidRPr="00B97476">
        <w:rPr>
          <w:sz w:val="22"/>
          <w:szCs w:val="22"/>
        </w:rPr>
        <w:t xml:space="preserve"> at the upper </w:t>
      </w:r>
      <w:proofErr w:type="spellStart"/>
      <w:r w:rsidRPr="00B97476">
        <w:rPr>
          <w:sz w:val="22"/>
          <w:szCs w:val="22"/>
        </w:rPr>
        <w:t>waler</w:t>
      </w:r>
      <w:proofErr w:type="spellEnd"/>
      <w:r w:rsidRPr="00B97476">
        <w:rPr>
          <w:sz w:val="22"/>
          <w:szCs w:val="22"/>
        </w:rPr>
        <w:t xml:space="preserve"> level of the </w:t>
      </w:r>
      <w:r w:rsidRPr="00B97476">
        <w:rPr>
          <w:color w:val="auto"/>
          <w:sz w:val="22"/>
          <w:szCs w:val="22"/>
        </w:rPr>
        <w:t xml:space="preserve">Top 100 tec large-area formwork. The tie-rods </w:t>
      </w:r>
      <w:proofErr w:type="gramStart"/>
      <w:r w:rsidRPr="00B97476">
        <w:rPr>
          <w:color w:val="auto"/>
          <w:sz w:val="22"/>
          <w:szCs w:val="22"/>
        </w:rPr>
        <w:t>can be easily operated</w:t>
      </w:r>
      <w:proofErr w:type="gramEnd"/>
      <w:r w:rsidRPr="00B97476">
        <w:rPr>
          <w:color w:val="auto"/>
          <w:sz w:val="22"/>
          <w:szCs w:val="22"/>
        </w:rPr>
        <w:t xml:space="preserve"> from the outer top platform, which speeds up forming works under safe working con</w:t>
      </w:r>
      <w:r w:rsidR="0058527A">
        <w:rPr>
          <w:color w:val="auto"/>
          <w:sz w:val="22"/>
          <w:szCs w:val="22"/>
        </w:rPr>
        <w:t xml:space="preserve">ditions and avoids the need </w:t>
      </w:r>
      <w:r w:rsidR="005B6708">
        <w:rPr>
          <w:color w:val="auto"/>
          <w:sz w:val="22"/>
          <w:szCs w:val="22"/>
        </w:rPr>
        <w:t>for</w:t>
      </w:r>
      <w:r w:rsidR="0058527A">
        <w:rPr>
          <w:color w:val="auto"/>
          <w:sz w:val="22"/>
          <w:szCs w:val="22"/>
        </w:rPr>
        <w:t xml:space="preserve"> </w:t>
      </w:r>
      <w:r w:rsidRPr="00B97476">
        <w:rPr>
          <w:color w:val="auto"/>
          <w:sz w:val="22"/>
          <w:szCs w:val="22"/>
        </w:rPr>
        <w:t>ladde</w:t>
      </w:r>
      <w:r w:rsidR="0058527A">
        <w:rPr>
          <w:color w:val="auto"/>
          <w:sz w:val="22"/>
          <w:szCs w:val="22"/>
        </w:rPr>
        <w:t>r</w:t>
      </w:r>
      <w:r w:rsidRPr="00B97476">
        <w:rPr>
          <w:color w:val="auto"/>
          <w:sz w:val="22"/>
          <w:szCs w:val="22"/>
        </w:rPr>
        <w:t>s and additional scaffolding on the inside.</w:t>
      </w:r>
      <w:r w:rsidR="0058527A">
        <w:rPr>
          <w:color w:val="auto"/>
          <w:sz w:val="22"/>
          <w:szCs w:val="22"/>
        </w:rPr>
        <w:t xml:space="preserve"> </w:t>
      </w:r>
      <w:r w:rsidRPr="00B97476">
        <w:rPr>
          <w:rFonts w:cs="Arial"/>
          <w:color w:val="auto"/>
          <w:sz w:val="22"/>
          <w:szCs w:val="22"/>
          <w:shd w:val="clear" w:color="auto" w:fill="FFFFFF"/>
        </w:rPr>
        <w:t>For efficient installation of the</w:t>
      </w:r>
      <w:r w:rsidRPr="00B97476">
        <w:rPr>
          <w:rFonts w:cs="Arial"/>
          <w:sz w:val="22"/>
          <w:szCs w:val="22"/>
          <w:shd w:val="clear" w:color="auto" w:fill="FFFFFF"/>
        </w:rPr>
        <w:t xml:space="preserve"> prefabricated reinforcement cage, the SKE50 plus automatic climbing formwork with a travelling unit was used for the outer platforms. This features a wall formwork that </w:t>
      </w:r>
      <w:proofErr w:type="gramStart"/>
      <w:r w:rsidRPr="00B97476">
        <w:rPr>
          <w:rFonts w:cs="Arial"/>
          <w:sz w:val="22"/>
          <w:szCs w:val="22"/>
          <w:shd w:val="clear" w:color="auto" w:fill="FFFFFF"/>
        </w:rPr>
        <w:t>can be retracted</w:t>
      </w:r>
      <w:proofErr w:type="gramEnd"/>
      <w:r w:rsidRPr="00B97476">
        <w:rPr>
          <w:rFonts w:cs="Arial"/>
          <w:sz w:val="22"/>
          <w:szCs w:val="22"/>
          <w:shd w:val="clear" w:color="auto" w:fill="FFFFFF"/>
        </w:rPr>
        <w:t xml:space="preserve"> by up to 95 cm.</w:t>
      </w:r>
    </w:p>
    <w:p w:rsidR="00B97476" w:rsidRDefault="00B97476" w:rsidP="00B97476">
      <w:pPr>
        <w:pStyle w:val="Kommentartext"/>
        <w:rPr>
          <w:color w:val="auto"/>
        </w:rPr>
      </w:pPr>
    </w:p>
    <w:p w:rsidR="0058527A" w:rsidRPr="002519BA" w:rsidRDefault="00E75E14">
      <w:pPr>
        <w:spacing w:line="276" w:lineRule="auto"/>
        <w:rPr>
          <w:color w:val="auto"/>
          <w:szCs w:val="22"/>
        </w:rPr>
      </w:pPr>
      <w:r>
        <w:rPr>
          <w:rFonts w:cs="Arial"/>
          <w:color w:val="auto"/>
          <w:szCs w:val="22"/>
          <w:shd w:val="clear" w:color="auto" w:fill="FFFFFF"/>
        </w:rPr>
        <w:t>For safety reasons, specially</w:t>
      </w:r>
      <w:r w:rsidR="00A60143">
        <w:rPr>
          <w:rFonts w:cs="Arial"/>
          <w:color w:val="auto"/>
          <w:szCs w:val="22"/>
          <w:shd w:val="clear" w:color="auto" w:fill="FFFFFF"/>
        </w:rPr>
        <w:t xml:space="preserve"> built</w:t>
      </w:r>
      <w:r>
        <w:rPr>
          <w:rFonts w:cs="Arial"/>
          <w:color w:val="auto"/>
          <w:szCs w:val="22"/>
          <w:shd w:val="clear" w:color="auto" w:fill="FFFFFF"/>
        </w:rPr>
        <w:t xml:space="preserve"> </w:t>
      </w:r>
      <w:r w:rsidR="00521D5C" w:rsidRPr="00521D5C">
        <w:rPr>
          <w:rFonts w:cs="Arial"/>
          <w:color w:val="auto"/>
          <w:szCs w:val="22"/>
          <w:shd w:val="clear" w:color="auto" w:fill="FFFFFF"/>
        </w:rPr>
        <w:t>stairs and ladders</w:t>
      </w:r>
      <w:r w:rsidR="00521D5C">
        <w:rPr>
          <w:rFonts w:cs="Arial"/>
          <w:color w:val="auto"/>
          <w:szCs w:val="22"/>
          <w:shd w:val="clear" w:color="auto" w:fill="FFFFFF"/>
        </w:rPr>
        <w:t xml:space="preserve"> </w:t>
      </w:r>
      <w:proofErr w:type="gramStart"/>
      <w:r>
        <w:rPr>
          <w:rFonts w:cs="Arial"/>
          <w:color w:val="auto"/>
          <w:szCs w:val="22"/>
          <w:shd w:val="clear" w:color="auto" w:fill="FFFFFF"/>
        </w:rPr>
        <w:t>were used</w:t>
      </w:r>
      <w:proofErr w:type="gramEnd"/>
      <w:r>
        <w:rPr>
          <w:rFonts w:cs="Arial"/>
          <w:color w:val="auto"/>
          <w:szCs w:val="22"/>
          <w:shd w:val="clear" w:color="auto" w:fill="FFFFFF"/>
        </w:rPr>
        <w:t xml:space="preserve"> as walkways between the different levels.</w:t>
      </w:r>
      <w:r>
        <w:rPr>
          <w:color w:val="auto"/>
          <w:szCs w:val="22"/>
        </w:rPr>
        <w:t xml:space="preserve"> Safe access from the construction hoist to the Doka automatic climbing system </w:t>
      </w:r>
      <w:proofErr w:type="gramStart"/>
      <w:r>
        <w:rPr>
          <w:color w:val="auto"/>
          <w:szCs w:val="22"/>
        </w:rPr>
        <w:t xml:space="preserve">was also </w:t>
      </w:r>
      <w:r w:rsidR="00B97476">
        <w:rPr>
          <w:color w:val="auto"/>
          <w:szCs w:val="22"/>
        </w:rPr>
        <w:t>ensured</w:t>
      </w:r>
      <w:proofErr w:type="gramEnd"/>
      <w:r w:rsidR="00B97476">
        <w:rPr>
          <w:color w:val="auto"/>
          <w:szCs w:val="22"/>
        </w:rPr>
        <w:t xml:space="preserve"> throughout construction.</w:t>
      </w:r>
    </w:p>
    <w:p w:rsidR="008F5E4F" w:rsidRDefault="00E75E14">
      <w:pPr>
        <w:spacing w:line="276" w:lineRule="auto"/>
      </w:pPr>
      <w:r>
        <w:rPr>
          <w:rFonts w:cs="Arial"/>
          <w:b/>
          <w:sz w:val="20"/>
          <w:szCs w:val="22"/>
        </w:rPr>
        <w:lastRenderedPageBreak/>
        <w:t>In brief:</w:t>
      </w:r>
    </w:p>
    <w:p w:rsidR="008F5E4F" w:rsidRDefault="00E75E14">
      <w:pPr>
        <w:tabs>
          <w:tab w:val="left" w:pos="2835"/>
        </w:tabs>
        <w:spacing w:line="264" w:lineRule="auto"/>
        <w:contextualSpacing/>
      </w:pPr>
      <w:r>
        <w:rPr>
          <w:rFonts w:cs="Arial"/>
          <w:sz w:val="20"/>
          <w:szCs w:val="22"/>
        </w:rPr>
        <w:t>Project:</w:t>
      </w:r>
      <w:r>
        <w:rPr>
          <w:rFonts w:cs="Arial"/>
          <w:sz w:val="20"/>
          <w:szCs w:val="22"/>
        </w:rPr>
        <w:tab/>
        <w:t xml:space="preserve"> </w:t>
      </w:r>
      <w:r>
        <w:rPr>
          <w:rFonts w:cs="Arial"/>
          <w:sz w:val="20"/>
          <w:szCs w:val="20"/>
        </w:rPr>
        <w:t>Citygate</w:t>
      </w:r>
    </w:p>
    <w:p w:rsidR="008F5E4F" w:rsidRDefault="00E75E14">
      <w:pPr>
        <w:tabs>
          <w:tab w:val="left" w:pos="2835"/>
          <w:tab w:val="left" w:pos="4986"/>
        </w:tabs>
        <w:spacing w:line="264" w:lineRule="auto"/>
        <w:contextualSpacing/>
      </w:pPr>
      <w:r>
        <w:rPr>
          <w:rFonts w:cs="Arial"/>
          <w:sz w:val="20"/>
          <w:szCs w:val="20"/>
        </w:rPr>
        <w:t>Location:</w:t>
      </w:r>
      <w:r>
        <w:rPr>
          <w:rFonts w:cs="Arial"/>
          <w:sz w:val="20"/>
          <w:szCs w:val="20"/>
        </w:rPr>
        <w:tab/>
        <w:t xml:space="preserve"> Göteborg, Sweden</w:t>
      </w:r>
      <w:r>
        <w:rPr>
          <w:rFonts w:cs="Arial"/>
          <w:sz w:val="20"/>
          <w:szCs w:val="20"/>
        </w:rPr>
        <w:tab/>
      </w:r>
    </w:p>
    <w:p w:rsidR="008F5E4F" w:rsidRDefault="00E75E14">
      <w:pPr>
        <w:tabs>
          <w:tab w:val="left" w:pos="1990"/>
          <w:tab w:val="left" w:pos="2835"/>
        </w:tabs>
        <w:spacing w:line="264" w:lineRule="auto"/>
        <w:contextualSpacing/>
      </w:pPr>
      <w:r>
        <w:rPr>
          <w:rFonts w:cs="Arial"/>
          <w:sz w:val="20"/>
          <w:szCs w:val="20"/>
        </w:rPr>
        <w:t>Bu</w:t>
      </w:r>
      <w:r w:rsidR="00CD3727">
        <w:rPr>
          <w:rFonts w:cs="Arial"/>
          <w:sz w:val="20"/>
          <w:szCs w:val="20"/>
        </w:rPr>
        <w:t>ilding type:</w:t>
      </w:r>
      <w:r w:rsidR="00CD3727">
        <w:rPr>
          <w:rFonts w:cs="Arial"/>
          <w:sz w:val="20"/>
          <w:szCs w:val="20"/>
        </w:rPr>
        <w:tab/>
      </w:r>
      <w:r w:rsidR="00CD3727">
        <w:rPr>
          <w:rFonts w:cs="Arial"/>
          <w:sz w:val="20"/>
          <w:szCs w:val="20"/>
        </w:rPr>
        <w:tab/>
        <w:t xml:space="preserve"> Office building</w:t>
      </w:r>
    </w:p>
    <w:p w:rsidR="008F5E4F" w:rsidRDefault="00E75E14">
      <w:pPr>
        <w:tabs>
          <w:tab w:val="left" w:pos="1990"/>
          <w:tab w:val="left" w:pos="2835"/>
        </w:tabs>
        <w:spacing w:line="264" w:lineRule="auto"/>
        <w:contextualSpacing/>
      </w:pPr>
      <w:r>
        <w:rPr>
          <w:rFonts w:cs="Arial"/>
          <w:sz w:val="20"/>
          <w:szCs w:val="20"/>
        </w:rPr>
        <w:t>Height:</w:t>
      </w:r>
      <w:r>
        <w:rPr>
          <w:rFonts w:cs="Arial"/>
          <w:sz w:val="20"/>
          <w:szCs w:val="20"/>
        </w:rPr>
        <w:tab/>
      </w:r>
      <w:r>
        <w:rPr>
          <w:rFonts w:cs="Arial"/>
          <w:sz w:val="20"/>
          <w:szCs w:val="20"/>
        </w:rPr>
        <w:tab/>
        <w:t xml:space="preserve"> 144 m</w:t>
      </w:r>
    </w:p>
    <w:p w:rsidR="008F5E4F" w:rsidRDefault="00E75E14">
      <w:pPr>
        <w:tabs>
          <w:tab w:val="left" w:pos="1990"/>
          <w:tab w:val="left" w:pos="2835"/>
        </w:tabs>
        <w:spacing w:line="264" w:lineRule="auto"/>
        <w:ind w:left="2835" w:hanging="2835"/>
        <w:contextualSpacing/>
      </w:pPr>
      <w:r>
        <w:rPr>
          <w:rFonts w:cs="Arial"/>
          <w:sz w:val="20"/>
          <w:szCs w:val="20"/>
        </w:rPr>
        <w:t>Storeys:</w:t>
      </w:r>
      <w:r>
        <w:rPr>
          <w:sz w:val="20"/>
          <w:szCs w:val="20"/>
        </w:rPr>
        <w:tab/>
      </w:r>
      <w:r>
        <w:rPr>
          <w:sz w:val="20"/>
          <w:szCs w:val="20"/>
        </w:rPr>
        <w:tab/>
        <w:t xml:space="preserve"> </w:t>
      </w:r>
      <w:r>
        <w:rPr>
          <w:rFonts w:cs="Arial"/>
          <w:sz w:val="20"/>
          <w:szCs w:val="20"/>
        </w:rPr>
        <w:t>36</w:t>
      </w:r>
    </w:p>
    <w:p w:rsidR="008F5E4F" w:rsidRDefault="00E75E14">
      <w:pPr>
        <w:tabs>
          <w:tab w:val="left" w:pos="2835"/>
        </w:tabs>
        <w:spacing w:line="264" w:lineRule="auto"/>
        <w:ind w:left="2835" w:hanging="2835"/>
        <w:contextualSpacing/>
      </w:pPr>
      <w:r>
        <w:rPr>
          <w:rFonts w:cs="Arial"/>
          <w:sz w:val="20"/>
          <w:szCs w:val="20"/>
        </w:rPr>
        <w:t>Office space:</w:t>
      </w:r>
      <w:r>
        <w:rPr>
          <w:rFonts w:cs="Arial"/>
          <w:sz w:val="20"/>
          <w:szCs w:val="20"/>
        </w:rPr>
        <w:tab/>
        <w:t xml:space="preserve"> 42,000 m²</w:t>
      </w:r>
    </w:p>
    <w:p w:rsidR="008F5E4F" w:rsidRDefault="00764F51">
      <w:pPr>
        <w:tabs>
          <w:tab w:val="left" w:pos="2835"/>
        </w:tabs>
        <w:spacing w:line="264" w:lineRule="auto"/>
        <w:contextualSpacing/>
      </w:pPr>
      <w:r>
        <w:rPr>
          <w:rFonts w:cs="Arial"/>
          <w:sz w:val="20"/>
          <w:szCs w:val="20"/>
        </w:rPr>
        <w:t>Client</w:t>
      </w:r>
      <w:r w:rsidR="00E75E14">
        <w:rPr>
          <w:rFonts w:cs="Arial"/>
          <w:sz w:val="20"/>
          <w:szCs w:val="20"/>
        </w:rPr>
        <w:t>:</w:t>
      </w:r>
      <w:r w:rsidR="00E75E14">
        <w:rPr>
          <w:rFonts w:cs="Arial"/>
          <w:sz w:val="20"/>
          <w:szCs w:val="20"/>
        </w:rPr>
        <w:tab/>
        <w:t xml:space="preserve"> Skanska</w:t>
      </w:r>
    </w:p>
    <w:p w:rsidR="008F5E4F" w:rsidRDefault="0048553D">
      <w:pPr>
        <w:tabs>
          <w:tab w:val="left" w:pos="2835"/>
        </w:tabs>
        <w:spacing w:line="264" w:lineRule="auto"/>
        <w:contextualSpacing/>
      </w:pPr>
      <w:r>
        <w:rPr>
          <w:rFonts w:cs="Arial"/>
          <w:sz w:val="20"/>
          <w:szCs w:val="20"/>
        </w:rPr>
        <w:t>Sub-contractor</w:t>
      </w:r>
      <w:r w:rsidR="00E75E14">
        <w:rPr>
          <w:rFonts w:cs="Arial"/>
          <w:sz w:val="20"/>
          <w:szCs w:val="20"/>
        </w:rPr>
        <w:t>:</w:t>
      </w:r>
      <w:r w:rsidR="00E75E14">
        <w:rPr>
          <w:rFonts w:cs="Arial"/>
          <w:sz w:val="20"/>
          <w:szCs w:val="20"/>
        </w:rPr>
        <w:tab/>
        <w:t xml:space="preserve"> </w:t>
      </w:r>
      <w:r w:rsidR="00E75E14">
        <w:rPr>
          <w:sz w:val="20"/>
          <w:szCs w:val="20"/>
        </w:rPr>
        <w:t>Svensk Armering &amp; Betongbyggen</w:t>
      </w:r>
    </w:p>
    <w:p w:rsidR="008F5E4F" w:rsidRDefault="00E75E14">
      <w:pPr>
        <w:tabs>
          <w:tab w:val="left" w:pos="2835"/>
        </w:tabs>
        <w:spacing w:line="264" w:lineRule="auto"/>
        <w:contextualSpacing/>
      </w:pPr>
      <w:r>
        <w:rPr>
          <w:rFonts w:cs="Arial"/>
          <w:sz w:val="20"/>
          <w:szCs w:val="20"/>
        </w:rPr>
        <w:t>Architect:</w:t>
      </w:r>
      <w:r>
        <w:rPr>
          <w:rFonts w:cs="Arial"/>
          <w:sz w:val="20"/>
          <w:szCs w:val="20"/>
        </w:rPr>
        <w:tab/>
        <w:t xml:space="preserve"> </w:t>
      </w:r>
      <w:r>
        <w:rPr>
          <w:rStyle w:val="Fett"/>
          <w:b w:val="0"/>
          <w:color w:val="auto"/>
          <w:spacing w:val="4"/>
          <w:sz w:val="20"/>
          <w:szCs w:val="20"/>
        </w:rPr>
        <w:t>Henning Larsen Architects</w:t>
      </w:r>
    </w:p>
    <w:p w:rsidR="008F5E4F" w:rsidRDefault="00E75E14">
      <w:pPr>
        <w:tabs>
          <w:tab w:val="left" w:pos="2835"/>
        </w:tabs>
        <w:spacing w:line="264" w:lineRule="auto"/>
        <w:contextualSpacing/>
      </w:pPr>
      <w:r>
        <w:rPr>
          <w:rStyle w:val="Fett"/>
          <w:b w:val="0"/>
          <w:color w:val="auto"/>
          <w:spacing w:val="4"/>
          <w:sz w:val="20"/>
          <w:szCs w:val="20"/>
        </w:rPr>
        <w:t>Construction start:</w:t>
      </w:r>
      <w:r>
        <w:rPr>
          <w:rStyle w:val="Fett"/>
          <w:b w:val="0"/>
          <w:color w:val="auto"/>
          <w:spacing w:val="4"/>
          <w:sz w:val="20"/>
          <w:szCs w:val="20"/>
        </w:rPr>
        <w:tab/>
        <w:t xml:space="preserve"> Second quarter of 2020</w:t>
      </w:r>
    </w:p>
    <w:p w:rsidR="008F5E4F" w:rsidRDefault="00E75E14">
      <w:pPr>
        <w:tabs>
          <w:tab w:val="left" w:pos="2835"/>
        </w:tabs>
        <w:spacing w:line="264" w:lineRule="auto"/>
        <w:contextualSpacing/>
      </w:pPr>
      <w:r>
        <w:rPr>
          <w:rStyle w:val="Fett"/>
          <w:b w:val="0"/>
          <w:color w:val="auto"/>
          <w:spacing w:val="4"/>
          <w:sz w:val="20"/>
          <w:szCs w:val="20"/>
        </w:rPr>
        <w:t>Construction end:</w:t>
      </w:r>
      <w:r>
        <w:rPr>
          <w:rStyle w:val="Fett"/>
          <w:b w:val="0"/>
          <w:color w:val="auto"/>
          <w:spacing w:val="4"/>
          <w:sz w:val="20"/>
          <w:szCs w:val="20"/>
        </w:rPr>
        <w:tab/>
        <w:t xml:space="preserve"> Second quarter of 2021</w:t>
      </w:r>
    </w:p>
    <w:p w:rsidR="008F5E4F" w:rsidRDefault="008F5E4F">
      <w:pPr>
        <w:tabs>
          <w:tab w:val="left" w:pos="2835"/>
        </w:tabs>
        <w:spacing w:line="264" w:lineRule="auto"/>
        <w:contextualSpacing/>
        <w:rPr>
          <w:rFonts w:cs="Arial"/>
          <w:sz w:val="20"/>
          <w:szCs w:val="20"/>
        </w:rPr>
      </w:pPr>
    </w:p>
    <w:p w:rsidR="008F5E4F" w:rsidRDefault="00A1117D">
      <w:r>
        <w:rPr>
          <w:rFonts w:cs="Arial"/>
          <w:sz w:val="20"/>
          <w:szCs w:val="20"/>
        </w:rPr>
        <w:t>In use</w:t>
      </w:r>
      <w:r w:rsidR="00E75E14">
        <w:rPr>
          <w:rFonts w:cs="Arial"/>
          <w:sz w:val="20"/>
          <w:szCs w:val="20"/>
        </w:rPr>
        <w:t>:</w:t>
      </w:r>
      <w:r w:rsidR="00E75E14">
        <w:rPr>
          <w:rFonts w:cs="Arial"/>
          <w:sz w:val="20"/>
          <w:szCs w:val="20"/>
        </w:rPr>
        <w:tab/>
        <w:t xml:space="preserve">                          </w:t>
      </w:r>
      <w:r>
        <w:rPr>
          <w:rFonts w:cs="Arial"/>
          <w:sz w:val="20"/>
          <w:szCs w:val="20"/>
        </w:rPr>
        <w:t xml:space="preserve">             </w:t>
      </w:r>
      <w:r w:rsidR="00E75E14">
        <w:rPr>
          <w:rFonts w:cs="Arial"/>
          <w:sz w:val="20"/>
          <w:szCs w:val="20"/>
        </w:rPr>
        <w:t>Products: SKE50 plus automatic climbing formwork, Framax Xlife</w:t>
      </w:r>
      <w:r w:rsidR="00E75E14">
        <w:rPr>
          <w:color w:val="auto"/>
          <w:sz w:val="20"/>
          <w:szCs w:val="20"/>
        </w:rPr>
        <w:t xml:space="preserve"> </w:t>
      </w:r>
    </w:p>
    <w:p w:rsidR="008F5E4F" w:rsidRDefault="00E75E14">
      <w:r>
        <w:rPr>
          <w:color w:val="auto"/>
          <w:sz w:val="20"/>
          <w:szCs w:val="20"/>
        </w:rPr>
        <w:t xml:space="preserve">                                                                     fr</w:t>
      </w:r>
      <w:r w:rsidR="00211617">
        <w:rPr>
          <w:color w:val="auto"/>
          <w:sz w:val="20"/>
          <w:szCs w:val="20"/>
        </w:rPr>
        <w:t xml:space="preserve">amed formwork, </w:t>
      </w:r>
      <w:r>
        <w:rPr>
          <w:color w:val="auto"/>
          <w:sz w:val="20"/>
          <w:szCs w:val="20"/>
        </w:rPr>
        <w:t xml:space="preserve">Top 50 large-area formwork, </w:t>
      </w:r>
    </w:p>
    <w:p w:rsidR="008F5E4F" w:rsidRDefault="00E75E14">
      <w:r>
        <w:rPr>
          <w:color w:val="auto"/>
          <w:sz w:val="20"/>
          <w:szCs w:val="20"/>
        </w:rPr>
        <w:t xml:space="preserve">                                                                     Top 100 tec large-area formwork, </w:t>
      </w:r>
    </w:p>
    <w:p w:rsidR="008F5E4F" w:rsidRDefault="00E75E14">
      <w:r>
        <w:rPr>
          <w:color w:val="auto"/>
          <w:sz w:val="20"/>
          <w:szCs w:val="20"/>
        </w:rPr>
        <w:t xml:space="preserve">                                                                     </w:t>
      </w:r>
      <w:r>
        <w:rPr>
          <w:rFonts w:cs="Arial"/>
          <w:bCs/>
          <w:sz w:val="20"/>
          <w:szCs w:val="26"/>
          <w:shd w:val="clear" w:color="auto" w:fill="FFFFFF"/>
        </w:rPr>
        <w:t>Monotec tie-rod system</w:t>
      </w:r>
      <w:r>
        <w:rPr>
          <w:rFonts w:ascii="Helvetica" w:hAnsi="Helvetica"/>
          <w:b/>
          <w:bCs/>
          <w:sz w:val="20"/>
          <w:szCs w:val="26"/>
          <w:shd w:val="clear" w:color="auto" w:fill="FFFFFF"/>
        </w:rPr>
        <w:t xml:space="preserve">, </w:t>
      </w:r>
    </w:p>
    <w:p w:rsidR="008F5E4F" w:rsidRDefault="00E75E14">
      <w:r>
        <w:rPr>
          <w:color w:val="auto"/>
          <w:sz w:val="20"/>
          <w:szCs w:val="20"/>
        </w:rPr>
        <w:t xml:space="preserve">                                                                     DokaXact positioning system, </w:t>
      </w:r>
    </w:p>
    <w:p w:rsidR="008F5E4F" w:rsidRDefault="00E75E14">
      <w:r>
        <w:rPr>
          <w:color w:val="auto"/>
          <w:sz w:val="20"/>
          <w:szCs w:val="20"/>
        </w:rPr>
        <w:t xml:space="preserve">                                                                     Concremote concrete monitoring</w:t>
      </w:r>
    </w:p>
    <w:p w:rsidR="008F5E4F" w:rsidRDefault="008F5E4F">
      <w:pPr>
        <w:rPr>
          <w:color w:val="auto"/>
          <w:sz w:val="20"/>
          <w:szCs w:val="20"/>
        </w:rPr>
      </w:pPr>
    </w:p>
    <w:p w:rsidR="008F5E4F" w:rsidRDefault="00E75E14">
      <w:r>
        <w:rPr>
          <w:rFonts w:cs="Arial"/>
          <w:sz w:val="20"/>
          <w:szCs w:val="20"/>
        </w:rPr>
        <w:t xml:space="preserve">                                                    Services: 3D planning with DokaCAD for </w:t>
      </w:r>
      <w:r>
        <w:rPr>
          <w:color w:val="auto"/>
          <w:sz w:val="20"/>
          <w:szCs w:val="20"/>
        </w:rPr>
        <w:t>Revit and BIM 360,</w:t>
      </w:r>
    </w:p>
    <w:p w:rsidR="008F5E4F" w:rsidRDefault="00E75E14">
      <w:r>
        <w:rPr>
          <w:color w:val="auto"/>
          <w:sz w:val="20"/>
          <w:szCs w:val="20"/>
        </w:rPr>
        <w:t xml:space="preserve">                                                                    </w:t>
      </w:r>
      <w:r w:rsidR="00C515BD">
        <w:rPr>
          <w:color w:val="auto"/>
          <w:sz w:val="20"/>
          <w:szCs w:val="20"/>
        </w:rPr>
        <w:t xml:space="preserve">Formwork </w:t>
      </w:r>
      <w:r>
        <w:rPr>
          <w:color w:val="auto"/>
          <w:sz w:val="20"/>
          <w:szCs w:val="20"/>
        </w:rPr>
        <w:t>instructors</w:t>
      </w:r>
    </w:p>
    <w:p w:rsidR="008F5E4F" w:rsidRDefault="008F5E4F">
      <w:pPr>
        <w:rPr>
          <w:color w:val="auto"/>
          <w:sz w:val="20"/>
          <w:szCs w:val="20"/>
        </w:rPr>
      </w:pPr>
    </w:p>
    <w:p w:rsidR="008F5E4F" w:rsidRDefault="008F5E4F">
      <w:pPr>
        <w:rPr>
          <w:b/>
          <w:sz w:val="20"/>
          <w:szCs w:val="20"/>
        </w:rPr>
      </w:pPr>
    </w:p>
    <w:tbl>
      <w:tblPr>
        <w:tblW w:w="8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2"/>
        <w:gridCol w:w="3876"/>
      </w:tblGrid>
      <w:tr w:rsidR="008F5E4F" w:rsidTr="00A83ADA">
        <w:trPr>
          <w:trHeight w:val="136"/>
        </w:trPr>
        <w:tc>
          <w:tcPr>
            <w:tcW w:w="8268" w:type="dxa"/>
            <w:gridSpan w:val="2"/>
            <w:tcBorders>
              <w:top w:val="single" w:sz="4" w:space="0" w:color="000000"/>
              <w:left w:val="single" w:sz="4" w:space="0" w:color="000000"/>
              <w:bottom w:val="single" w:sz="4" w:space="0" w:color="000000"/>
              <w:right w:val="single" w:sz="4" w:space="0" w:color="000000"/>
            </w:tcBorders>
            <w:shd w:val="clear" w:color="auto" w:fill="auto"/>
          </w:tcPr>
          <w:p w:rsidR="008F5E4F" w:rsidRDefault="008F5E4F">
            <w:pPr>
              <w:spacing w:line="276" w:lineRule="auto"/>
              <w:rPr>
                <w:b/>
                <w:sz w:val="20"/>
                <w:szCs w:val="16"/>
              </w:rPr>
            </w:pPr>
          </w:p>
          <w:p w:rsidR="008F5E4F" w:rsidRDefault="00E75E14">
            <w:pPr>
              <w:spacing w:line="276" w:lineRule="auto"/>
            </w:pPr>
            <w:r>
              <w:rPr>
                <w:b/>
                <w:sz w:val="20"/>
                <w:szCs w:val="16"/>
              </w:rPr>
              <w:t>Photos:</w:t>
            </w:r>
          </w:p>
          <w:p w:rsidR="008F5E4F" w:rsidRDefault="00E75E14">
            <w:pPr>
              <w:spacing w:line="276" w:lineRule="auto"/>
            </w:pPr>
            <w:r>
              <w:rPr>
                <w:sz w:val="20"/>
                <w:szCs w:val="16"/>
              </w:rPr>
              <w:t>Please list photo credits when publishing.</w:t>
            </w:r>
          </w:p>
          <w:p w:rsidR="008F5E4F" w:rsidRDefault="008F5E4F">
            <w:pPr>
              <w:spacing w:line="276" w:lineRule="auto"/>
              <w:rPr>
                <w:sz w:val="16"/>
                <w:szCs w:val="16"/>
              </w:rPr>
            </w:pPr>
          </w:p>
        </w:tc>
      </w:tr>
      <w:tr w:rsidR="008F5E4F" w:rsidTr="00A83ADA">
        <w:trPr>
          <w:trHeight w:val="2946"/>
        </w:trPr>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8F5E4F" w:rsidRDefault="00E75E14">
            <w:pPr>
              <w:tabs>
                <w:tab w:val="right" w:pos="3895"/>
              </w:tabs>
              <w:jc w:val="center"/>
            </w:pPr>
            <w:r>
              <w:rPr>
                <w:noProof/>
                <w:lang w:val="de-DE" w:eastAsia="de-DE"/>
              </w:rPr>
              <w:drawing>
                <wp:inline distT="0" distB="0" distL="0" distR="0">
                  <wp:extent cx="1233866" cy="2160000"/>
                  <wp:effectExtent l="0" t="0" r="4445" b="0"/>
                  <wp:docPr id="3" name="Grafik 8" descr="Q:\Doka\Company\External Communication - Image\Press Releases (tbd)\In progress_2020\2020 BIM\Projekte\2020_10 Citygate, Sweden\Images\Auswahl\Word\Image 20181116 Citygate -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8" descr="Q:\Doka\Company\External Communication - Image\Press Releases (tbd)\In progress_2020\2020 BIM\Projekte\2020_10 Citygate, Sweden\Images\Auswahl\Word\Image 20181116 Citygate - 2.jpg"/>
                          <pic:cNvPicPr>
                            <a:picLocks noChangeAspect="1" noChangeArrowheads="1"/>
                          </pic:cNvPicPr>
                        </pic:nvPicPr>
                        <pic:blipFill>
                          <a:blip r:embed="rId18"/>
                          <a:stretch>
                            <a:fillRect/>
                          </a:stretch>
                        </pic:blipFill>
                        <pic:spPr bwMode="auto">
                          <a:xfrm>
                            <a:off x="0" y="0"/>
                            <a:ext cx="1233866" cy="2160000"/>
                          </a:xfrm>
                          <a:prstGeom prst="rect">
                            <a:avLst/>
                          </a:prstGeom>
                        </pic:spPr>
                      </pic:pic>
                    </a:graphicData>
                  </a:graphic>
                </wp:inline>
              </w:drawing>
            </w:r>
            <w:r>
              <w:rPr>
                <w:sz w:val="20"/>
                <w:szCs w:val="20"/>
                <w:lang w:eastAsia="de-DE"/>
              </w:rPr>
              <w:t xml:space="preserve">   </w:t>
            </w:r>
            <w:r>
              <w:rPr>
                <w:noProof/>
                <w:lang w:val="de-DE" w:eastAsia="de-DE"/>
              </w:rPr>
              <w:drawing>
                <wp:inline distT="0" distB="0" distL="0" distR="0">
                  <wp:extent cx="1233865" cy="2160000"/>
                  <wp:effectExtent l="0" t="0" r="4445" b="0"/>
                  <wp:docPr id="4" name="Grafik 6" descr="Q:\Doka\Company\External Communication - Image\Press Releases (tbd)\In progress_2020\2020 BIM\Projekte\2020_10 Citygate, Sweden\Images\Auswahl\Word\Citgat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6" descr="Q:\Doka\Company\External Communication - Image\Press Releases (tbd)\In progress_2020\2020 BIM\Projekte\2020_10 Citygate, Sweden\Images\Auswahl\Word\Citgate_1.jpg"/>
                          <pic:cNvPicPr>
                            <a:picLocks noChangeAspect="1" noChangeArrowheads="1"/>
                          </pic:cNvPicPr>
                        </pic:nvPicPr>
                        <pic:blipFill>
                          <a:blip r:embed="rId19"/>
                          <a:stretch>
                            <a:fillRect/>
                          </a:stretch>
                        </pic:blipFill>
                        <pic:spPr bwMode="auto">
                          <a:xfrm>
                            <a:off x="0" y="0"/>
                            <a:ext cx="1233865" cy="2160000"/>
                          </a:xfrm>
                          <a:prstGeom prst="rect">
                            <a:avLst/>
                          </a:prstGeom>
                        </pic:spPr>
                      </pic:pic>
                    </a:graphicData>
                  </a:graphic>
                </wp:inline>
              </w:drawing>
            </w:r>
          </w:p>
        </w:tc>
        <w:tc>
          <w:tcPr>
            <w:tcW w:w="3878" w:type="dxa"/>
            <w:tcBorders>
              <w:top w:val="single" w:sz="4" w:space="0" w:color="000000"/>
              <w:left w:val="single" w:sz="4" w:space="0" w:color="000000"/>
              <w:bottom w:val="single" w:sz="4" w:space="0" w:color="000000"/>
              <w:right w:val="single" w:sz="4" w:space="0" w:color="000000"/>
            </w:tcBorders>
            <w:shd w:val="clear" w:color="auto" w:fill="auto"/>
          </w:tcPr>
          <w:p w:rsidR="008F5E4F" w:rsidRDefault="008F5E4F">
            <w:pPr>
              <w:spacing w:line="276" w:lineRule="auto"/>
              <w:rPr>
                <w:sz w:val="20"/>
                <w:szCs w:val="20"/>
                <w:lang w:eastAsia="de-DE"/>
              </w:rPr>
            </w:pPr>
          </w:p>
          <w:p w:rsidR="008F5E4F" w:rsidRDefault="00E75E14">
            <w:pPr>
              <w:spacing w:line="276" w:lineRule="auto"/>
            </w:pPr>
            <w:r>
              <w:rPr>
                <w:sz w:val="20"/>
                <w:szCs w:val="20"/>
                <w:lang w:eastAsia="de-DE"/>
              </w:rPr>
              <w:t>Citygate, a 144 m office complex in Gårda, Göteborg, will be completed next year. The building is currently growing skywards with the help of Doka's SKE50 plus automatic climbing formwork.</w:t>
            </w:r>
          </w:p>
          <w:p w:rsidR="008F5E4F" w:rsidRDefault="008F5E4F">
            <w:pPr>
              <w:rPr>
                <w:sz w:val="20"/>
                <w:szCs w:val="20"/>
                <w:lang w:eastAsia="de-DE"/>
              </w:rPr>
            </w:pPr>
          </w:p>
          <w:p w:rsidR="008F5E4F" w:rsidRDefault="00E75E14">
            <w:pPr>
              <w:spacing w:line="276" w:lineRule="auto"/>
            </w:pPr>
            <w:r>
              <w:rPr>
                <w:sz w:val="20"/>
                <w:szCs w:val="20"/>
              </w:rPr>
              <w:t>Photo (1): Citygate_Rendering.jpg</w:t>
            </w:r>
          </w:p>
          <w:p w:rsidR="008F5E4F" w:rsidRDefault="00E75E14">
            <w:r>
              <w:rPr>
                <w:sz w:val="20"/>
                <w:szCs w:val="20"/>
                <w:shd w:val="clear" w:color="auto" w:fill="FFFFFF"/>
              </w:rPr>
              <w:t xml:space="preserve">Copyright: Skanska </w:t>
            </w:r>
          </w:p>
          <w:p w:rsidR="008F5E4F" w:rsidRDefault="008F5E4F">
            <w:pPr>
              <w:rPr>
                <w:sz w:val="20"/>
                <w:szCs w:val="20"/>
                <w:highlight w:val="white"/>
              </w:rPr>
            </w:pPr>
          </w:p>
          <w:p w:rsidR="008F5E4F" w:rsidRDefault="00E75E14">
            <w:r>
              <w:rPr>
                <w:sz w:val="20"/>
                <w:szCs w:val="20"/>
                <w:shd w:val="clear" w:color="auto" w:fill="FFFFFF"/>
              </w:rPr>
              <w:t>Photo (2): Citygate_1.jpg</w:t>
            </w:r>
          </w:p>
          <w:p w:rsidR="008F5E4F" w:rsidRDefault="00E75E14">
            <w:r>
              <w:rPr>
                <w:sz w:val="20"/>
                <w:szCs w:val="20"/>
                <w:shd w:val="clear" w:color="auto" w:fill="FFFFFF"/>
              </w:rPr>
              <w:t>Copyright: Doka</w:t>
            </w:r>
          </w:p>
          <w:p w:rsidR="008F5E4F" w:rsidRDefault="008F5E4F">
            <w:pPr>
              <w:rPr>
                <w:sz w:val="20"/>
                <w:szCs w:val="20"/>
                <w:highlight w:val="white"/>
              </w:rPr>
            </w:pPr>
          </w:p>
        </w:tc>
      </w:tr>
      <w:tr w:rsidR="008F5E4F" w:rsidTr="00A83ADA">
        <w:trPr>
          <w:trHeight w:val="1503"/>
        </w:trPr>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8F5E4F" w:rsidRDefault="000F18A1">
            <w:pPr>
              <w:spacing w:line="276" w:lineRule="auto"/>
            </w:pPr>
            <w:r w:rsidRPr="00C26FD5">
              <w:rPr>
                <w:noProof/>
                <w:sz w:val="6"/>
                <w:lang w:val="de-DE" w:eastAsia="de-DE"/>
              </w:rPr>
              <w:lastRenderedPageBreak/>
              <w:drawing>
                <wp:inline distT="0" distB="0" distL="0" distR="0" wp14:anchorId="0EF88D1B" wp14:editId="704A0193">
                  <wp:extent cx="2606040" cy="1718310"/>
                  <wp:effectExtent l="0" t="0" r="3810" b="0"/>
                  <wp:docPr id="13" name="Grafik 13" descr="Q:\Doka\Company\External Communication - Image\Press Releases (tbd)\In progress_2020\2020 BIM\Projekte\2020_10 Citygate, Sweden\Images\Auswahl\Word\Citygat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Doka\Company\External Communication - Image\Press Releases (tbd)\In progress_2020\2020 BIM\Projekte\2020_10 Citygate, Sweden\Images\Auswahl\Word\Citygate_2.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23603" cy="1729890"/>
                          </a:xfrm>
                          <a:prstGeom prst="rect">
                            <a:avLst/>
                          </a:prstGeom>
                          <a:noFill/>
                          <a:ln>
                            <a:noFill/>
                          </a:ln>
                        </pic:spPr>
                      </pic:pic>
                    </a:graphicData>
                  </a:graphic>
                </wp:inline>
              </w:drawing>
            </w:r>
          </w:p>
          <w:p w:rsidR="008F5E4F" w:rsidRDefault="008F5E4F">
            <w:pPr>
              <w:spacing w:line="276" w:lineRule="auto"/>
              <w:rPr>
                <w:sz w:val="6"/>
              </w:rPr>
            </w:pPr>
          </w:p>
        </w:tc>
        <w:tc>
          <w:tcPr>
            <w:tcW w:w="3878" w:type="dxa"/>
            <w:tcBorders>
              <w:top w:val="single" w:sz="4" w:space="0" w:color="000000"/>
              <w:left w:val="single" w:sz="4" w:space="0" w:color="000000"/>
              <w:bottom w:val="single" w:sz="4" w:space="0" w:color="000000"/>
              <w:right w:val="single" w:sz="4" w:space="0" w:color="000000"/>
            </w:tcBorders>
            <w:shd w:val="clear" w:color="auto" w:fill="auto"/>
          </w:tcPr>
          <w:p w:rsidR="008F5E4F" w:rsidRDefault="008F5E4F">
            <w:pPr>
              <w:spacing w:line="276" w:lineRule="auto"/>
              <w:rPr>
                <w:rFonts w:cs="Arial"/>
                <w:color w:val="222222"/>
                <w:sz w:val="20"/>
                <w:szCs w:val="20"/>
              </w:rPr>
            </w:pPr>
          </w:p>
          <w:p w:rsidR="008F5E4F" w:rsidRDefault="00E75E14">
            <w:pPr>
              <w:spacing w:line="276" w:lineRule="auto"/>
            </w:pPr>
            <w:r>
              <w:rPr>
                <w:rFonts w:cs="Arial"/>
                <w:color w:val="222222"/>
                <w:sz w:val="20"/>
                <w:szCs w:val="20"/>
              </w:rPr>
              <w:t>The powerful planning software, DokaCAD for Revit, was used to draw up 3D formwork plans taking into account safety, time and costs.</w:t>
            </w:r>
          </w:p>
          <w:p w:rsidR="008F5E4F" w:rsidRDefault="008F5E4F">
            <w:pPr>
              <w:spacing w:line="276" w:lineRule="auto"/>
              <w:rPr>
                <w:sz w:val="20"/>
                <w:szCs w:val="20"/>
              </w:rPr>
            </w:pPr>
          </w:p>
          <w:p w:rsidR="008F5E4F" w:rsidRDefault="00E75E14">
            <w:pPr>
              <w:spacing w:line="276" w:lineRule="auto"/>
            </w:pPr>
            <w:r>
              <w:rPr>
                <w:sz w:val="20"/>
                <w:szCs w:val="20"/>
              </w:rPr>
              <w:t>Photo: Citygate_2.jpg</w:t>
            </w:r>
          </w:p>
          <w:p w:rsidR="008F5E4F" w:rsidRDefault="00E75E14">
            <w:pPr>
              <w:spacing w:line="276" w:lineRule="auto"/>
            </w:pPr>
            <w:r>
              <w:rPr>
                <w:sz w:val="20"/>
                <w:szCs w:val="20"/>
                <w:shd w:val="clear" w:color="auto" w:fill="FFFFFF"/>
              </w:rPr>
              <w:t>Copyright: Doka</w:t>
            </w:r>
          </w:p>
          <w:p w:rsidR="008F5E4F" w:rsidRDefault="008F5E4F">
            <w:pPr>
              <w:spacing w:line="276" w:lineRule="auto"/>
              <w:rPr>
                <w:sz w:val="20"/>
                <w:szCs w:val="20"/>
              </w:rPr>
            </w:pPr>
          </w:p>
        </w:tc>
      </w:tr>
      <w:tr w:rsidR="008F5E4F" w:rsidTr="00A83ADA">
        <w:trPr>
          <w:trHeight w:val="2264"/>
        </w:trPr>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8F5E4F" w:rsidRDefault="008F5E4F">
            <w:pPr>
              <w:spacing w:line="276" w:lineRule="auto"/>
              <w:rPr>
                <w:sz w:val="6"/>
                <w:lang w:eastAsia="de-DE"/>
              </w:rPr>
            </w:pPr>
          </w:p>
          <w:p w:rsidR="008F5E4F" w:rsidRDefault="000F18A1">
            <w:pPr>
              <w:spacing w:line="276" w:lineRule="auto"/>
            </w:pPr>
            <w:r w:rsidRPr="00C26FD5">
              <w:rPr>
                <w:noProof/>
                <w:sz w:val="6"/>
                <w:lang w:val="de-DE" w:eastAsia="de-DE"/>
              </w:rPr>
              <w:drawing>
                <wp:inline distT="0" distB="0" distL="0" distR="0" wp14:anchorId="3E800937" wp14:editId="50EE576D">
                  <wp:extent cx="2651986" cy="1515745"/>
                  <wp:effectExtent l="0" t="0" r="0" b="8255"/>
                  <wp:docPr id="14" name="Grafik 14" descr="Q:\Doka\Company\External Communication - Image\Press Releases (tbd)\In progress_2020\2020 BIM\Projekte\2020_10 Citygate, Sweden\Images\Auswahl\Word\Citygat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Q:\Doka\Company\External Communication - Image\Press Releases (tbd)\In progress_2020\2020 BIM\Projekte\2020_10 Citygate, Sweden\Images\Auswahl\Word\Citygate_3.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96166" cy="1540996"/>
                          </a:xfrm>
                          <a:prstGeom prst="rect">
                            <a:avLst/>
                          </a:prstGeom>
                          <a:noFill/>
                          <a:ln>
                            <a:noFill/>
                          </a:ln>
                        </pic:spPr>
                      </pic:pic>
                    </a:graphicData>
                  </a:graphic>
                </wp:inline>
              </w:drawing>
            </w:r>
          </w:p>
        </w:tc>
        <w:tc>
          <w:tcPr>
            <w:tcW w:w="3878" w:type="dxa"/>
            <w:tcBorders>
              <w:top w:val="single" w:sz="4" w:space="0" w:color="000000"/>
              <w:left w:val="single" w:sz="4" w:space="0" w:color="000000"/>
              <w:bottom w:val="single" w:sz="4" w:space="0" w:color="000000"/>
              <w:right w:val="single" w:sz="4" w:space="0" w:color="000000"/>
            </w:tcBorders>
            <w:shd w:val="clear" w:color="auto" w:fill="auto"/>
          </w:tcPr>
          <w:p w:rsidR="008F5E4F" w:rsidRDefault="00E75E14">
            <w:pPr>
              <w:spacing w:line="276" w:lineRule="auto"/>
              <w:jc w:val="center"/>
            </w:pPr>
            <w:r>
              <w:rPr>
                <w:noProof/>
                <w:lang w:val="de-DE" w:eastAsia="de-DE"/>
              </w:rPr>
              <w:drawing>
                <wp:inline distT="0" distB="0" distL="0" distR="0">
                  <wp:extent cx="2091335" cy="1569085"/>
                  <wp:effectExtent l="0" t="0" r="4445" b="0"/>
                  <wp:docPr id="7" name="Grafik 4" descr="Q:\Doka\Company\External Communication - Image\Press Releases (tbd)\In progress_2020\2020 BIM\Projekte\2020_10 Citygate, Sweden\Images\Auswahl\Citygat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4" descr="Q:\Doka\Company\External Communication - Image\Press Releases (tbd)\In progress_2020\2020 BIM\Projekte\2020_10 Citygate, Sweden\Images\Auswahl\Citygate_4.jpg"/>
                          <pic:cNvPicPr>
                            <a:picLocks noChangeAspect="1" noChangeArrowheads="1"/>
                          </pic:cNvPicPr>
                        </pic:nvPicPr>
                        <pic:blipFill>
                          <a:blip r:embed="rId22"/>
                          <a:stretch>
                            <a:fillRect/>
                          </a:stretch>
                        </pic:blipFill>
                        <pic:spPr bwMode="auto">
                          <a:xfrm>
                            <a:off x="0" y="0"/>
                            <a:ext cx="2115450" cy="1587178"/>
                          </a:xfrm>
                          <a:prstGeom prst="rect">
                            <a:avLst/>
                          </a:prstGeom>
                        </pic:spPr>
                      </pic:pic>
                    </a:graphicData>
                  </a:graphic>
                </wp:inline>
              </w:drawing>
            </w:r>
          </w:p>
        </w:tc>
      </w:tr>
      <w:tr w:rsidR="008F5E4F" w:rsidTr="00A83ADA">
        <w:trPr>
          <w:trHeight w:val="1503"/>
        </w:trPr>
        <w:tc>
          <w:tcPr>
            <w:tcW w:w="4390" w:type="dxa"/>
            <w:tcBorders>
              <w:top w:val="single" w:sz="4" w:space="0" w:color="000000"/>
              <w:left w:val="single" w:sz="4" w:space="0" w:color="000000"/>
              <w:bottom w:val="single" w:sz="4" w:space="0" w:color="000000"/>
              <w:right w:val="single" w:sz="4" w:space="0" w:color="000000"/>
            </w:tcBorders>
            <w:shd w:val="clear" w:color="auto" w:fill="auto"/>
          </w:tcPr>
          <w:p w:rsidR="008F5E4F" w:rsidRDefault="008F5E4F">
            <w:pPr>
              <w:spacing w:line="276" w:lineRule="auto"/>
              <w:rPr>
                <w:sz w:val="20"/>
                <w:szCs w:val="20"/>
              </w:rPr>
            </w:pPr>
          </w:p>
          <w:p w:rsidR="008F5E4F" w:rsidRDefault="00AA7BAF">
            <w:pPr>
              <w:spacing w:line="276" w:lineRule="auto"/>
            </w:pPr>
            <w:r w:rsidRPr="00AA7BAF">
              <w:rPr>
                <w:sz w:val="20"/>
                <w:szCs w:val="20"/>
              </w:rPr>
              <w:t>During a virtual tour of the building, the technicians and the customer were able to get a precise idea of the planned formwork solutions before construction began.</w:t>
            </w:r>
          </w:p>
          <w:p w:rsidR="008F5E4F" w:rsidRDefault="008F5E4F">
            <w:pPr>
              <w:spacing w:line="276" w:lineRule="auto"/>
              <w:rPr>
                <w:sz w:val="20"/>
                <w:szCs w:val="20"/>
              </w:rPr>
            </w:pPr>
          </w:p>
          <w:p w:rsidR="008F5E4F" w:rsidRDefault="00E75E14">
            <w:pPr>
              <w:spacing w:line="276" w:lineRule="auto"/>
            </w:pPr>
            <w:r>
              <w:rPr>
                <w:sz w:val="20"/>
                <w:szCs w:val="20"/>
              </w:rPr>
              <w:t>Photo: Citygate_3.jpg</w:t>
            </w:r>
          </w:p>
          <w:p w:rsidR="008F5E4F" w:rsidRDefault="00E75E14">
            <w:pPr>
              <w:spacing w:line="276" w:lineRule="auto"/>
            </w:pPr>
            <w:r>
              <w:rPr>
                <w:sz w:val="20"/>
                <w:szCs w:val="20"/>
              </w:rPr>
              <w:t xml:space="preserve">Copyright: </w:t>
            </w:r>
            <w:r>
              <w:rPr>
                <w:sz w:val="20"/>
                <w:szCs w:val="20"/>
                <w:shd w:val="clear" w:color="auto" w:fill="FFFFFF"/>
              </w:rPr>
              <w:t>Doka</w:t>
            </w:r>
          </w:p>
        </w:tc>
        <w:tc>
          <w:tcPr>
            <w:tcW w:w="3878" w:type="dxa"/>
            <w:tcBorders>
              <w:top w:val="single" w:sz="4" w:space="0" w:color="000000"/>
              <w:left w:val="single" w:sz="4" w:space="0" w:color="000000"/>
              <w:bottom w:val="single" w:sz="4" w:space="0" w:color="000000"/>
              <w:right w:val="single" w:sz="4" w:space="0" w:color="000000"/>
            </w:tcBorders>
            <w:shd w:val="clear" w:color="auto" w:fill="auto"/>
          </w:tcPr>
          <w:p w:rsidR="008F5E4F" w:rsidRDefault="008F5E4F">
            <w:pPr>
              <w:spacing w:line="276" w:lineRule="auto"/>
              <w:rPr>
                <w:color w:val="auto"/>
                <w:szCs w:val="22"/>
              </w:rPr>
            </w:pPr>
          </w:p>
          <w:p w:rsidR="008F5E4F" w:rsidRDefault="00E75E14">
            <w:pPr>
              <w:spacing w:line="276" w:lineRule="auto"/>
            </w:pPr>
            <w:r>
              <w:rPr>
                <w:color w:val="auto"/>
                <w:sz w:val="20"/>
                <w:szCs w:val="22"/>
              </w:rPr>
              <w:t>A view into the building core, showing the safe access from the construction hoist to the Doka automatic climbing formwork.</w:t>
            </w:r>
          </w:p>
          <w:p w:rsidR="008F5E4F" w:rsidRDefault="008F5E4F">
            <w:pPr>
              <w:spacing w:line="276" w:lineRule="auto"/>
              <w:rPr>
                <w:sz w:val="20"/>
                <w:szCs w:val="20"/>
              </w:rPr>
            </w:pPr>
          </w:p>
          <w:p w:rsidR="008F5E4F" w:rsidRDefault="00E75E14">
            <w:pPr>
              <w:spacing w:line="276" w:lineRule="auto"/>
            </w:pPr>
            <w:r>
              <w:rPr>
                <w:sz w:val="20"/>
                <w:szCs w:val="20"/>
              </w:rPr>
              <w:t>Photo: Citygate_4.jpg</w:t>
            </w:r>
          </w:p>
          <w:p w:rsidR="008F5E4F" w:rsidRDefault="00E75E14">
            <w:r>
              <w:rPr>
                <w:sz w:val="20"/>
                <w:szCs w:val="20"/>
              </w:rPr>
              <w:t xml:space="preserve">Copyright: </w:t>
            </w:r>
            <w:r>
              <w:rPr>
                <w:sz w:val="20"/>
                <w:szCs w:val="20"/>
                <w:shd w:val="clear" w:color="auto" w:fill="FFFFFF"/>
              </w:rPr>
              <w:t>Doka</w:t>
            </w:r>
          </w:p>
        </w:tc>
      </w:tr>
    </w:tbl>
    <w:p w:rsidR="008F5E4F" w:rsidRDefault="008F5E4F">
      <w:pPr>
        <w:rPr>
          <w:b/>
          <w:sz w:val="20"/>
          <w:szCs w:val="20"/>
        </w:rPr>
      </w:pPr>
    </w:p>
    <w:p w:rsidR="008F5E4F" w:rsidRDefault="00E75E14">
      <w:r>
        <w:rPr>
          <w:b/>
          <w:sz w:val="20"/>
          <w:szCs w:val="20"/>
        </w:rPr>
        <w:t>About Doka:</w:t>
      </w:r>
    </w:p>
    <w:p w:rsidR="008F5E4F" w:rsidRDefault="00E75E14">
      <w:r>
        <w:rPr>
          <w:rFonts w:cs="Arial"/>
          <w:sz w:val="20"/>
          <w:szCs w:val="20"/>
        </w:rPr>
        <w:t>Doka is a global leader in formwork solutions; it develops, manufactures and distributes innovative products for use in all areas of the construction industry. It has a highly effective sales network of 160+ distribution and logistics sites in over 70 countries, guaranteeing rapid, professional provision of both equipment and technical support. Doka is an U</w:t>
      </w:r>
      <w:r w:rsidR="006365AD">
        <w:rPr>
          <w:rFonts w:cs="Arial"/>
          <w:sz w:val="20"/>
          <w:szCs w:val="20"/>
        </w:rPr>
        <w:t>mdasch Group company and has 7,4</w:t>
      </w:r>
      <w:r>
        <w:rPr>
          <w:rFonts w:cs="Arial"/>
          <w:sz w:val="20"/>
          <w:szCs w:val="20"/>
        </w:rPr>
        <w:t xml:space="preserve">00 employees worldwide.  </w:t>
      </w:r>
    </w:p>
    <w:p w:rsidR="008F5E4F" w:rsidRDefault="008F5E4F">
      <w:pPr>
        <w:tabs>
          <w:tab w:val="left" w:pos="2835"/>
        </w:tabs>
        <w:spacing w:line="264" w:lineRule="auto"/>
        <w:rPr>
          <w:rFonts w:cs="Arial"/>
          <w:sz w:val="20"/>
          <w:szCs w:val="20"/>
        </w:rPr>
      </w:pPr>
    </w:p>
    <w:p w:rsidR="008F5E4F" w:rsidRDefault="00E75E14">
      <w:pPr>
        <w:tabs>
          <w:tab w:val="left" w:pos="2835"/>
        </w:tabs>
        <w:spacing w:line="264" w:lineRule="auto"/>
      </w:pPr>
      <w:r>
        <w:rPr>
          <w:rFonts w:cs="Arial"/>
          <w:b/>
          <w:sz w:val="20"/>
          <w:szCs w:val="20"/>
        </w:rPr>
        <w:t>Press contact</w:t>
      </w:r>
    </w:p>
    <w:p w:rsidR="008F5E4F" w:rsidRDefault="00E75E14">
      <w:r>
        <w:rPr>
          <w:rFonts w:cs="Arial"/>
          <w:b/>
          <w:sz w:val="20"/>
          <w:szCs w:val="20"/>
        </w:rPr>
        <w:t>Doka</w:t>
      </w:r>
    </w:p>
    <w:p w:rsidR="008F5E4F" w:rsidRDefault="00E75E14">
      <w:r>
        <w:rPr>
          <w:rFonts w:cs="Arial"/>
          <w:bCs/>
          <w:sz w:val="20"/>
          <w:szCs w:val="20"/>
        </w:rPr>
        <w:t>Michael Fuker</w:t>
      </w:r>
    </w:p>
    <w:p w:rsidR="008F5E4F" w:rsidRDefault="00E75E14">
      <w:r>
        <w:rPr>
          <w:rFonts w:cs="Arial"/>
          <w:sz w:val="20"/>
          <w:szCs w:val="20"/>
        </w:rPr>
        <w:t>Public Relations Manager</w:t>
      </w:r>
    </w:p>
    <w:p w:rsidR="008F5E4F" w:rsidRDefault="00E75E14">
      <w:r>
        <w:rPr>
          <w:rFonts w:cs="Arial"/>
          <w:b/>
          <w:bCs/>
          <w:sz w:val="20"/>
          <w:szCs w:val="20"/>
        </w:rPr>
        <w:t>M</w:t>
      </w:r>
      <w:r>
        <w:rPr>
          <w:rFonts w:eastAsiaTheme="minorHAnsi" w:cs="Arial"/>
          <w:b/>
          <w:bCs/>
          <w:color w:val="1F497D"/>
          <w:sz w:val="20"/>
          <w:szCs w:val="20"/>
        </w:rPr>
        <w:t xml:space="preserve"> </w:t>
      </w:r>
      <w:r>
        <w:rPr>
          <w:rFonts w:cs="Arial"/>
          <w:bCs/>
          <w:sz w:val="20"/>
          <w:szCs w:val="20"/>
        </w:rPr>
        <w:t>+43/664/9610657</w:t>
      </w:r>
    </w:p>
    <w:p w:rsidR="008F5E4F" w:rsidRDefault="00196365">
      <w:hyperlink r:id="rId23">
        <w:r w:rsidR="00E75E14">
          <w:rPr>
            <w:rStyle w:val="InternetLink"/>
            <w:sz w:val="20"/>
            <w:szCs w:val="20"/>
          </w:rPr>
          <w:t>press@doka.com</w:t>
        </w:r>
      </w:hyperlink>
    </w:p>
    <w:p w:rsidR="008F5E4F" w:rsidRDefault="00E75E14">
      <w:r>
        <w:rPr>
          <w:rStyle w:val="InternetLink"/>
          <w:sz w:val="20"/>
          <w:szCs w:val="20"/>
        </w:rPr>
        <w:t>www.doka.com</w:t>
      </w:r>
    </w:p>
    <w:sectPr w:rsidR="008F5E4F">
      <w:headerReference w:type="even" r:id="rId24"/>
      <w:headerReference w:type="default" r:id="rId25"/>
      <w:footerReference w:type="even" r:id="rId26"/>
      <w:footerReference w:type="default" r:id="rId27"/>
      <w:headerReference w:type="first" r:id="rId28"/>
      <w:footerReference w:type="first" r:id="rId29"/>
      <w:pgSz w:w="11906" w:h="16817"/>
      <w:pgMar w:top="2552" w:right="1134" w:bottom="1985" w:left="1418"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2E0" w:rsidRDefault="00E75E14">
      <w:r>
        <w:separator/>
      </w:r>
    </w:p>
  </w:endnote>
  <w:endnote w:type="continuationSeparator" w:id="0">
    <w:p w:rsidR="002D22E0" w:rsidRDefault="00E75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roman"/>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17F" w:rsidRDefault="0025317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17F" w:rsidRDefault="0025317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17F" w:rsidRDefault="002531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2E0" w:rsidRDefault="00E75E14">
      <w:r>
        <w:separator/>
      </w:r>
    </w:p>
  </w:footnote>
  <w:footnote w:type="continuationSeparator" w:id="0">
    <w:p w:rsidR="002D22E0" w:rsidRDefault="00E75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17F" w:rsidRDefault="0025317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E4F" w:rsidRDefault="00E75E14">
    <w:pPr>
      <w:pStyle w:val="Kopfzeile"/>
      <w:tabs>
        <w:tab w:val="left" w:pos="269"/>
      </w:tabs>
    </w:pPr>
    <w:r>
      <w:rPr>
        <w:noProof/>
        <w:lang w:val="de-DE" w:eastAsia="de-DE"/>
      </w:rPr>
      <w:drawing>
        <wp:anchor distT="0" distB="0" distL="133350" distR="114300" simplePos="0" relativeHeight="6" behindDoc="1" locked="0" layoutInCell="1" allowOverlap="1">
          <wp:simplePos x="0" y="0"/>
          <wp:positionH relativeFrom="column">
            <wp:posOffset>4159250</wp:posOffset>
          </wp:positionH>
          <wp:positionV relativeFrom="paragraph">
            <wp:posOffset>1270</wp:posOffset>
          </wp:positionV>
          <wp:extent cx="1564640" cy="617220"/>
          <wp:effectExtent l="0" t="0" r="0" b="0"/>
          <wp:wrapNone/>
          <wp:docPr id="8"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5" descr="doka_logo.jpg"/>
                  <pic:cNvPicPr>
                    <a:picLocks noChangeAspect="1" noChangeArrowheads="1"/>
                  </pic:cNvPicPr>
                </pic:nvPicPr>
                <pic:blipFill>
                  <a:blip r:embed="rId1"/>
                  <a:stretch>
                    <a:fillRect/>
                  </a:stretch>
                </pic:blipFill>
                <pic:spPr bwMode="auto">
                  <a:xfrm>
                    <a:off x="0" y="0"/>
                    <a:ext cx="1564640" cy="617220"/>
                  </a:xfrm>
                  <a:prstGeom prst="rect">
                    <a:avLst/>
                  </a:prstGeom>
                </pic:spPr>
              </pic:pic>
            </a:graphicData>
          </a:graphic>
        </wp:anchor>
      </w:drawing>
    </w:r>
    <w:r>
      <w:rPr>
        <w:b/>
        <w:lang w:eastAsia="de-DE"/>
      </w:rPr>
      <w:t xml:space="preserve">Press </w:t>
    </w:r>
    <w:r w:rsidR="006C2FDE">
      <w:rPr>
        <w:b/>
        <w:lang w:eastAsia="de-DE"/>
      </w:rPr>
      <w:t>release</w:t>
    </w:r>
    <w:r w:rsidR="007766FD">
      <w:rPr>
        <w:b/>
        <w:lang w:eastAsia="de-DE"/>
      </w:rPr>
      <w:t xml:space="preserve"> </w:t>
    </w:r>
    <w:r>
      <w:rPr>
        <w:b/>
        <w:lang w:eastAsia="de-DE"/>
      </w:rPr>
      <w:t>/</w:t>
    </w:r>
    <w:r w:rsidR="006C2FDE">
      <w:rPr>
        <w:b/>
        <w:lang w:eastAsia="de-DE"/>
      </w:rPr>
      <w:t xml:space="preserve"> </w:t>
    </w:r>
    <w:r>
      <w:rPr>
        <w:b/>
        <w:lang w:eastAsia="de-DE"/>
      </w:rPr>
      <w:t>October 2020</w:t>
    </w:r>
  </w:p>
  <w:p w:rsidR="008F5E4F" w:rsidRDefault="008F5E4F">
    <w:pPr>
      <w:pStyle w:val="Kopfzeile"/>
    </w:pPr>
  </w:p>
  <w:p w:rsidR="008F5E4F" w:rsidRDefault="008F5E4F">
    <w:pPr>
      <w:pStyle w:val="Kopfzeile"/>
      <w:jc w:val="right"/>
    </w:pPr>
  </w:p>
  <w:p w:rsidR="008F5E4F" w:rsidRDefault="008F5E4F">
    <w:pPr>
      <w:pStyle w:val="Kopfzeile"/>
      <w:jc w:val="right"/>
    </w:pPr>
  </w:p>
  <w:p w:rsidR="008F5E4F" w:rsidRDefault="008F5E4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17F" w:rsidRDefault="0025317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5298F"/>
    <w:multiLevelType w:val="multilevel"/>
    <w:tmpl w:val="3B1CF40E"/>
    <w:lvl w:ilvl="0">
      <w:start w:val="1"/>
      <w:numFmt w:val="decimal"/>
      <w:pStyle w:val="berschrift1"/>
      <w:lvlText w:val="%1."/>
      <w:lvlJc w:val="left"/>
      <w:pPr>
        <w:tabs>
          <w:tab w:val="num" w:pos="360"/>
        </w:tabs>
        <w:ind w:left="0" w:firstLine="0"/>
      </w:pPr>
      <w:rPr>
        <w:b/>
        <w:i w:val="0"/>
        <w:sz w:val="22"/>
        <w:u w:val="single"/>
      </w:rPr>
    </w:lvl>
    <w:lvl w:ilvl="1">
      <w:start w:val="1"/>
      <w:numFmt w:val="decimal"/>
      <w:pStyle w:val="berschrift2"/>
      <w:lvlText w:val="%1.%2"/>
      <w:lvlJc w:val="left"/>
      <w:pPr>
        <w:tabs>
          <w:tab w:val="num" w:pos="360"/>
        </w:tabs>
        <w:ind w:left="0" w:firstLine="0"/>
      </w:pPr>
      <w:rPr>
        <w:b/>
        <w:i w:val="0"/>
        <w:sz w:val="22"/>
      </w:rPr>
    </w:lvl>
    <w:lvl w:ilvl="2">
      <w:start w:val="1"/>
      <w:numFmt w:val="decimal"/>
      <w:pStyle w:val="berschrift3"/>
      <w:lvlText w:val="%1.%2.%3"/>
      <w:lvlJc w:val="left"/>
      <w:pPr>
        <w:tabs>
          <w:tab w:val="num" w:pos="720"/>
        </w:tabs>
        <w:ind w:left="0" w:firstLine="0"/>
      </w:pPr>
      <w:rPr>
        <w:sz w:val="22"/>
        <w:u w:val="single"/>
      </w:rPr>
    </w:lvl>
    <w:lvl w:ilvl="3">
      <w:start w:val="1"/>
      <w:numFmt w:val="decimal"/>
      <w:pStyle w:val="berschrift4"/>
      <w:lvlText w:val="%1.%2.%3.%4"/>
      <w:lvlJc w:val="left"/>
      <w:pPr>
        <w:tabs>
          <w:tab w:val="num" w:pos="720"/>
        </w:tabs>
        <w:ind w:left="0" w:firstLine="0"/>
      </w:pPr>
      <w:rPr>
        <w:sz w:val="22"/>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AyNzE3NTAzMDaxMDFX0lEKTi0uzszPAykwqwUAeTT7WCwAAAA="/>
  </w:docVars>
  <w:rsids>
    <w:rsidRoot w:val="008F5E4F"/>
    <w:rsid w:val="000A0E02"/>
    <w:rsid w:val="000A0E7C"/>
    <w:rsid w:val="000E57C3"/>
    <w:rsid w:val="000F18A1"/>
    <w:rsid w:val="0013279B"/>
    <w:rsid w:val="00196365"/>
    <w:rsid w:val="001C5B46"/>
    <w:rsid w:val="002030B3"/>
    <w:rsid w:val="00211617"/>
    <w:rsid w:val="00244750"/>
    <w:rsid w:val="002519BA"/>
    <w:rsid w:val="0025317F"/>
    <w:rsid w:val="002655F2"/>
    <w:rsid w:val="002D22E0"/>
    <w:rsid w:val="003318CA"/>
    <w:rsid w:val="0033435E"/>
    <w:rsid w:val="003B7F1D"/>
    <w:rsid w:val="00461A06"/>
    <w:rsid w:val="004647C3"/>
    <w:rsid w:val="0048553D"/>
    <w:rsid w:val="004A3FD8"/>
    <w:rsid w:val="005212C2"/>
    <w:rsid w:val="00521D5C"/>
    <w:rsid w:val="00545029"/>
    <w:rsid w:val="0058527A"/>
    <w:rsid w:val="005B6708"/>
    <w:rsid w:val="00603A9C"/>
    <w:rsid w:val="006365AD"/>
    <w:rsid w:val="0066091B"/>
    <w:rsid w:val="00675014"/>
    <w:rsid w:val="006B131A"/>
    <w:rsid w:val="006C2FDE"/>
    <w:rsid w:val="00764F51"/>
    <w:rsid w:val="00774D90"/>
    <w:rsid w:val="007766FD"/>
    <w:rsid w:val="00786BA4"/>
    <w:rsid w:val="007A2503"/>
    <w:rsid w:val="007D7247"/>
    <w:rsid w:val="0083087B"/>
    <w:rsid w:val="00863AC5"/>
    <w:rsid w:val="008A111D"/>
    <w:rsid w:val="008E4900"/>
    <w:rsid w:val="008F5E4F"/>
    <w:rsid w:val="00916632"/>
    <w:rsid w:val="00920B6F"/>
    <w:rsid w:val="00923EF4"/>
    <w:rsid w:val="00925CB2"/>
    <w:rsid w:val="00956302"/>
    <w:rsid w:val="009972A4"/>
    <w:rsid w:val="009D47F4"/>
    <w:rsid w:val="009E5618"/>
    <w:rsid w:val="00A1117D"/>
    <w:rsid w:val="00A60143"/>
    <w:rsid w:val="00A83ADA"/>
    <w:rsid w:val="00AA27C7"/>
    <w:rsid w:val="00AA7BAF"/>
    <w:rsid w:val="00B3007D"/>
    <w:rsid w:val="00B3721C"/>
    <w:rsid w:val="00B97476"/>
    <w:rsid w:val="00C30047"/>
    <w:rsid w:val="00C515BD"/>
    <w:rsid w:val="00C62610"/>
    <w:rsid w:val="00C63D8A"/>
    <w:rsid w:val="00CD3727"/>
    <w:rsid w:val="00D42121"/>
    <w:rsid w:val="00D45911"/>
    <w:rsid w:val="00DB1D7C"/>
    <w:rsid w:val="00DB2CEF"/>
    <w:rsid w:val="00E2568E"/>
    <w:rsid w:val="00E75E14"/>
    <w:rsid w:val="00EC6F30"/>
    <w:rsid w:val="00F06F15"/>
    <w:rsid w:val="00F34C9A"/>
    <w:rsid w:val="00F44D59"/>
    <w:rsid w:val="00F5389B"/>
    <w:rsid w:val="00FB0DC7"/>
    <w:rsid w:val="00FE0EF5"/>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AC1F29"/>
  <w15:docId w15:val="{E86356B7-BB24-4A9F-8C63-6EA454EA2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5C8D"/>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qFormat/>
    <w:rsid w:val="00925429"/>
    <w:pPr>
      <w:keepNext/>
      <w:numPr>
        <w:ilvl w:val="2"/>
        <w:numId w:val="1"/>
      </w:numPr>
      <w:tabs>
        <w:tab w:val="clear" w:pos="720"/>
        <w:tab w:val="left" w:pos="851"/>
      </w:tabs>
      <w:outlineLvl w:val="2"/>
    </w:pPr>
    <w:rPr>
      <w:bCs/>
      <w:u w:val="single"/>
    </w:rPr>
  </w:style>
  <w:style w:type="paragraph" w:styleId="berschrift4">
    <w:name w:val="heading 4"/>
    <w:basedOn w:val="Standard"/>
    <w:next w:val="Standard"/>
    <w:qFormat/>
    <w:rsid w:val="00925429"/>
    <w:pPr>
      <w:keepNext/>
      <w:numPr>
        <w:ilvl w:val="3"/>
        <w:numId w:val="1"/>
      </w:numPr>
      <w:tabs>
        <w:tab w:val="clear" w:pos="720"/>
        <w:tab w:val="left" w:pos="1134"/>
      </w:tabs>
      <w:textAlignment w:val="baseline"/>
      <w:outlineLvl w:val="3"/>
    </w:pPr>
    <w:rPr>
      <w:szCs w:val="20"/>
      <w:lang w:eastAsia="de-DE"/>
    </w:rPr>
  </w:style>
  <w:style w:type="paragraph" w:styleId="berschrift5">
    <w:name w:val="heading 5"/>
    <w:basedOn w:val="Standard"/>
    <w:next w:val="Standard"/>
    <w:qFormat/>
    <w:rsid w:val="00925429"/>
    <w:pPr>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spacing w:before="240" w:after="60"/>
      <w:textAlignment w:val="baseline"/>
      <w:outlineLvl w:val="5"/>
    </w:pPr>
    <w:rPr>
      <w:b/>
      <w:szCs w:val="20"/>
      <w:lang w:eastAsia="de-DE"/>
    </w:rPr>
  </w:style>
  <w:style w:type="paragraph" w:styleId="berschrift7">
    <w:name w:val="heading 7"/>
    <w:basedOn w:val="Standard"/>
    <w:next w:val="Standard"/>
    <w:qFormat/>
    <w:rsid w:val="00925429"/>
    <w:pPr>
      <w:spacing w:before="240" w:after="60"/>
      <w:textAlignment w:val="baseline"/>
      <w:outlineLvl w:val="6"/>
    </w:pPr>
    <w:rPr>
      <w:szCs w:val="20"/>
      <w:lang w:eastAsia="de-DE"/>
    </w:rPr>
  </w:style>
  <w:style w:type="paragraph" w:styleId="berschrift8">
    <w:name w:val="heading 8"/>
    <w:basedOn w:val="Standard"/>
    <w:next w:val="Standard"/>
    <w:qFormat/>
    <w:rsid w:val="00925429"/>
    <w:pPr>
      <w:spacing w:before="240" w:after="60"/>
      <w:textAlignment w:val="baseline"/>
      <w:outlineLvl w:val="7"/>
    </w:pPr>
    <w:rPr>
      <w:i/>
      <w:szCs w:val="20"/>
      <w:lang w:eastAsia="de-DE"/>
    </w:rPr>
  </w:style>
  <w:style w:type="paragraph" w:styleId="berschrift9">
    <w:name w:val="heading 9"/>
    <w:basedOn w:val="Standard"/>
    <w:next w:val="Standard"/>
    <w:qFormat/>
    <w:rsid w:val="00925429"/>
    <w:pPr>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qFormat/>
    <w:rsid w:val="00925429"/>
    <w:rPr>
      <w:rFonts w:ascii="Arial" w:hAnsi="Arial"/>
      <w:strike w:val="0"/>
      <w:dstrike w:val="0"/>
      <w:color w:val="000000"/>
      <w:position w:val="0"/>
      <w:sz w:val="22"/>
      <w:u w:val="none"/>
      <w:vertAlign w:val="baseline"/>
    </w:rPr>
  </w:style>
  <w:style w:type="character" w:styleId="Kommentarzeichen">
    <w:name w:val="annotation reference"/>
    <w:basedOn w:val="Absatz-Standardschriftart"/>
    <w:uiPriority w:val="99"/>
    <w:semiHidden/>
    <w:unhideWhenUsed/>
    <w:qFormat/>
    <w:rsid w:val="00016591"/>
    <w:rPr>
      <w:sz w:val="16"/>
      <w:szCs w:val="16"/>
    </w:rPr>
  </w:style>
  <w:style w:type="character" w:customStyle="1" w:styleId="KommentartextZchn">
    <w:name w:val="Kommentartext Zchn"/>
    <w:basedOn w:val="Absatz-Standardschriftart"/>
    <w:link w:val="Kommentartext"/>
    <w:uiPriority w:val="99"/>
    <w:qFormat/>
    <w:rsid w:val="00016591"/>
    <w:rPr>
      <w:rFonts w:ascii="Arial" w:hAnsi="Arial"/>
      <w:color w:val="000000"/>
    </w:rPr>
  </w:style>
  <w:style w:type="character" w:customStyle="1" w:styleId="KommentarthemaZchn">
    <w:name w:val="Kommentarthema Zchn"/>
    <w:basedOn w:val="KommentartextZchn"/>
    <w:link w:val="Kommentarthema"/>
    <w:uiPriority w:val="99"/>
    <w:semiHidden/>
    <w:qFormat/>
    <w:rsid w:val="00016591"/>
    <w:rPr>
      <w:rFonts w:ascii="Arial" w:hAnsi="Arial"/>
      <w:b/>
      <w:bCs/>
      <w:color w:val="000000"/>
    </w:rPr>
  </w:style>
  <w:style w:type="character" w:customStyle="1" w:styleId="SprechblasentextZchn">
    <w:name w:val="Sprechblasentext Zchn"/>
    <w:basedOn w:val="Absatz-Standardschriftart"/>
    <w:link w:val="Sprechblasentext"/>
    <w:uiPriority w:val="99"/>
    <w:semiHidden/>
    <w:qFormat/>
    <w:rsid w:val="00016591"/>
    <w:rPr>
      <w:rFonts w:ascii="Tahoma" w:hAnsi="Tahoma" w:cs="Tahoma"/>
      <w:color w:val="000000"/>
      <w:sz w:val="16"/>
      <w:szCs w:val="16"/>
    </w:rPr>
  </w:style>
  <w:style w:type="character" w:customStyle="1" w:styleId="InternetLink">
    <w:name w:val="Internet Link"/>
    <w:basedOn w:val="Absatz-Standardschriftart"/>
    <w:uiPriority w:val="99"/>
    <w:unhideWhenUsed/>
    <w:rsid w:val="00016591"/>
    <w:rPr>
      <w:rFonts w:ascii="Arial" w:hAnsi="Arial" w:cs="Arial"/>
      <w:color w:val="666666"/>
      <w:sz w:val="18"/>
      <w:szCs w:val="18"/>
      <w:u w:val="single"/>
    </w:rPr>
  </w:style>
  <w:style w:type="character" w:customStyle="1" w:styleId="KopfzeileZchn">
    <w:name w:val="Kopfzeile Zchn"/>
    <w:basedOn w:val="Absatz-Standardschriftart"/>
    <w:link w:val="Kopfzeile"/>
    <w:uiPriority w:val="99"/>
    <w:qFormat/>
    <w:locked/>
    <w:rsid w:val="001B5C8D"/>
    <w:rPr>
      <w:rFonts w:ascii="Arial" w:hAnsi="Arial"/>
      <w:color w:val="000000"/>
      <w:sz w:val="22"/>
      <w:szCs w:val="24"/>
      <w:lang w:eastAsia="en-US"/>
    </w:rPr>
  </w:style>
  <w:style w:type="character" w:styleId="Fett">
    <w:name w:val="Strong"/>
    <w:basedOn w:val="Absatz-Standardschriftart"/>
    <w:uiPriority w:val="22"/>
    <w:qFormat/>
    <w:rsid w:val="00491834"/>
    <w:rPr>
      <w:b/>
      <w:bCs/>
    </w:rPr>
  </w:style>
  <w:style w:type="character" w:styleId="BesuchterLink">
    <w:name w:val="FollowedHyperlink"/>
    <w:basedOn w:val="Absatz-Standardschriftart"/>
    <w:uiPriority w:val="99"/>
    <w:semiHidden/>
    <w:unhideWhenUsed/>
    <w:qFormat/>
    <w:rsid w:val="004938D4"/>
    <w:rPr>
      <w:color w:val="800080" w:themeColor="followedHyperlink"/>
      <w:u w:val="single"/>
    </w:rPr>
  </w:style>
  <w:style w:type="character" w:customStyle="1" w:styleId="ListLabel1">
    <w:name w:val="ListLabel 1"/>
    <w:qFormat/>
    <w:rPr>
      <w:sz w:val="22"/>
    </w:rPr>
  </w:style>
  <w:style w:type="character" w:customStyle="1" w:styleId="ListLabel2">
    <w:name w:val="ListLabel 2"/>
    <w:qFormat/>
    <w:rPr>
      <w:sz w:val="22"/>
    </w:rPr>
  </w:style>
  <w:style w:type="character" w:customStyle="1" w:styleId="ListLabel3">
    <w:name w:val="ListLabel 3"/>
    <w:qFormat/>
    <w:rPr>
      <w:sz w:val="22"/>
    </w:rPr>
  </w:style>
  <w:style w:type="character" w:customStyle="1" w:styleId="ListLabel4">
    <w:name w:val="ListLabel 4"/>
    <w:qFormat/>
    <w:rPr>
      <w:sz w:val="22"/>
    </w:rPr>
  </w:style>
  <w:style w:type="character" w:customStyle="1" w:styleId="ListLabel5">
    <w:name w:val="ListLabel 5"/>
    <w:qFormat/>
    <w:rPr>
      <w:sz w:val="22"/>
    </w:rPr>
  </w:style>
  <w:style w:type="character" w:customStyle="1" w:styleId="ListLabel6">
    <w:name w:val="ListLabel 6"/>
    <w:qFormat/>
    <w:rPr>
      <w:sz w:val="22"/>
    </w:rPr>
  </w:style>
  <w:style w:type="character" w:customStyle="1" w:styleId="ListLabel7">
    <w:name w:val="ListLabel 7"/>
    <w:qFormat/>
    <w:rPr>
      <w:rFonts w:cs="Times New Roman"/>
    </w:rPr>
  </w:style>
  <w:style w:type="character" w:customStyle="1" w:styleId="ListLabel8">
    <w:name w:val="ListLabel 8"/>
    <w:qFormat/>
    <w:rPr>
      <w:color w:val="auto"/>
    </w:rPr>
  </w:style>
  <w:style w:type="character" w:customStyle="1" w:styleId="ListLabel9">
    <w:name w:val="ListLabel 9"/>
    <w:qFormat/>
    <w:rPr>
      <w:sz w:val="22"/>
    </w:rPr>
  </w:style>
  <w:style w:type="character" w:customStyle="1" w:styleId="ListLabel10">
    <w:name w:val="ListLabel 10"/>
    <w:qFormat/>
    <w:rPr>
      <w:rFonts w:cs="Times New Roman"/>
    </w:rPr>
  </w:style>
  <w:style w:type="character" w:customStyle="1" w:styleId="ListLabel11">
    <w:name w:val="ListLabel 11"/>
    <w:qFormat/>
    <w:rPr>
      <w:color w:val="auto"/>
    </w:rPr>
  </w:style>
  <w:style w:type="character" w:customStyle="1" w:styleId="ListLabel12">
    <w:name w:val="ListLabel 12"/>
    <w:qFormat/>
    <w:rPr>
      <w:sz w:val="22"/>
    </w:rPr>
  </w:style>
  <w:style w:type="character" w:customStyle="1" w:styleId="ListLabel13">
    <w:name w:val="ListLabel 13"/>
    <w:qFormat/>
    <w:rPr>
      <w:rFonts w:cs="Times New Roman"/>
    </w:rPr>
  </w:style>
  <w:style w:type="character" w:customStyle="1" w:styleId="ListLabel14">
    <w:name w:val="ListLabel 14"/>
    <w:qFormat/>
    <w:rPr>
      <w:color w:val="auto"/>
    </w:rPr>
  </w:style>
  <w:style w:type="character" w:customStyle="1" w:styleId="ListLabel15">
    <w:name w:val="ListLabel 15"/>
    <w:qFormat/>
    <w:rPr>
      <w:sz w:val="22"/>
    </w:rPr>
  </w:style>
  <w:style w:type="character" w:customStyle="1" w:styleId="ListLabel16">
    <w:name w:val="ListLabel 16"/>
    <w:qFormat/>
    <w:rPr>
      <w:rFonts w:cs="Times New Roman"/>
    </w:rPr>
  </w:style>
  <w:style w:type="character" w:customStyle="1" w:styleId="ListLabel17">
    <w:name w:val="ListLabel 17"/>
    <w:qFormat/>
    <w:rPr>
      <w:color w:val="auto"/>
    </w:rPr>
  </w:style>
  <w:style w:type="character" w:customStyle="1" w:styleId="ListLabel18">
    <w:name w:val="ListLabel 18"/>
    <w:qFormat/>
    <w:rPr>
      <w:b/>
      <w:i w:val="0"/>
      <w:sz w:val="22"/>
      <w:u w:val="single"/>
    </w:rPr>
  </w:style>
  <w:style w:type="character" w:customStyle="1" w:styleId="ListLabel19">
    <w:name w:val="ListLabel 19"/>
    <w:qFormat/>
    <w:rPr>
      <w:b/>
      <w:i w:val="0"/>
      <w:sz w:val="22"/>
    </w:rPr>
  </w:style>
  <w:style w:type="character" w:customStyle="1" w:styleId="ListLabel20">
    <w:name w:val="ListLabel 20"/>
    <w:qFormat/>
    <w:rPr>
      <w:sz w:val="22"/>
      <w:u w:val="single"/>
    </w:rPr>
  </w:style>
  <w:style w:type="character" w:customStyle="1" w:styleId="ListLabel21">
    <w:name w:val="ListLabel 21"/>
    <w:qFormat/>
    <w:rPr>
      <w:sz w:val="22"/>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color w:val="000000"/>
      <w:sz w:val="22"/>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color w:val="00000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color w:val="000000"/>
      <w:sz w:val="22"/>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color w:val="000000"/>
      <w:sz w:val="22"/>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eastAsia="Times New Roman" w:cs="Arial"/>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eastAsia="Times New Roman" w:cs="Arial"/>
      <w:sz w:val="22"/>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spacing w:val="-4"/>
      <w:sz w:val="22"/>
      <w:szCs w:val="22"/>
      <w:shd w:val="clear" w:color="auto" w:fill="FFFFFF"/>
    </w:rPr>
  </w:style>
  <w:style w:type="character" w:customStyle="1" w:styleId="ListLabel47">
    <w:name w:val="ListLabel 47"/>
    <w:qFormat/>
    <w:rPr>
      <w:rFonts w:cs="Times New Roman"/>
      <w:sz w:val="22"/>
      <w:szCs w:val="22"/>
    </w:rPr>
  </w:style>
  <w:style w:type="character" w:customStyle="1" w:styleId="ListLabel48">
    <w:name w:val="ListLabel 48"/>
    <w:qFormat/>
    <w:rPr>
      <w:rFonts w:cs="Times New Roman"/>
      <w:sz w:val="22"/>
      <w:szCs w:val="20"/>
    </w:rPr>
  </w:style>
  <w:style w:type="character" w:customStyle="1" w:styleId="ListLabel49">
    <w:name w:val="ListLabel 49"/>
    <w:qFormat/>
    <w:rPr>
      <w:sz w:val="22"/>
      <w:szCs w:val="20"/>
    </w:rPr>
  </w:style>
  <w:style w:type="character" w:customStyle="1" w:styleId="ListLabel50">
    <w:name w:val="ListLabel 50"/>
    <w:qFormat/>
    <w:rPr>
      <w:sz w:val="22"/>
      <w:szCs w:val="22"/>
      <w:shd w:val="clear" w:color="auto" w:fill="FFFFFF"/>
    </w:rPr>
  </w:style>
  <w:style w:type="character" w:customStyle="1" w:styleId="ListLabel51">
    <w:name w:val="ListLabel 51"/>
    <w:qFormat/>
    <w:rPr>
      <w:sz w:val="20"/>
      <w:szCs w:val="20"/>
    </w:rPr>
  </w:style>
  <w:style w:type="character" w:customStyle="1" w:styleId="ListLabel52">
    <w:name w:val="ListLabel 52"/>
    <w:qFormat/>
    <w:rPr>
      <w:b/>
      <w:i w:val="0"/>
      <w:sz w:val="22"/>
      <w:u w:val="single"/>
    </w:rPr>
  </w:style>
  <w:style w:type="character" w:customStyle="1" w:styleId="ListLabel53">
    <w:name w:val="ListLabel 53"/>
    <w:qFormat/>
    <w:rPr>
      <w:b/>
      <w:i w:val="0"/>
      <w:sz w:val="22"/>
    </w:rPr>
  </w:style>
  <w:style w:type="character" w:customStyle="1" w:styleId="ListLabel54">
    <w:name w:val="ListLabel 54"/>
    <w:qFormat/>
    <w:rPr>
      <w:sz w:val="22"/>
      <w:u w:val="single"/>
    </w:rPr>
  </w:style>
  <w:style w:type="character" w:customStyle="1" w:styleId="ListLabel55">
    <w:name w:val="ListLabel 55"/>
    <w:qFormat/>
    <w:rPr>
      <w:sz w:val="22"/>
    </w:rPr>
  </w:style>
  <w:style w:type="character" w:customStyle="1" w:styleId="ListLabel56">
    <w:name w:val="ListLabel 56"/>
    <w:qFormat/>
    <w:rPr>
      <w:spacing w:val="-4"/>
      <w:sz w:val="22"/>
      <w:szCs w:val="22"/>
      <w:highlight w:val="white"/>
    </w:rPr>
  </w:style>
  <w:style w:type="character" w:customStyle="1" w:styleId="ListLabel57">
    <w:name w:val="ListLabel 57"/>
    <w:qFormat/>
    <w:rPr>
      <w:rFonts w:cs="Times New Roman"/>
      <w:sz w:val="22"/>
      <w:szCs w:val="22"/>
    </w:rPr>
  </w:style>
  <w:style w:type="character" w:customStyle="1" w:styleId="ListLabel58">
    <w:name w:val="ListLabel 58"/>
    <w:qFormat/>
    <w:rPr>
      <w:rFonts w:cs="Times New Roman"/>
      <w:sz w:val="22"/>
      <w:szCs w:val="20"/>
    </w:rPr>
  </w:style>
  <w:style w:type="character" w:customStyle="1" w:styleId="ListLabel59">
    <w:name w:val="ListLabel 59"/>
    <w:qFormat/>
    <w:rPr>
      <w:sz w:val="22"/>
      <w:szCs w:val="20"/>
    </w:rPr>
  </w:style>
  <w:style w:type="character" w:customStyle="1" w:styleId="ListLabel60">
    <w:name w:val="ListLabel 60"/>
    <w:qFormat/>
    <w:rPr>
      <w:sz w:val="20"/>
      <w:szCs w:val="20"/>
    </w:rPr>
  </w:style>
  <w:style w:type="character" w:customStyle="1" w:styleId="ListLabel61">
    <w:name w:val="ListLabel 61"/>
    <w:qFormat/>
    <w:rPr>
      <w:b/>
      <w:i w:val="0"/>
      <w:sz w:val="22"/>
      <w:u w:val="single"/>
    </w:rPr>
  </w:style>
  <w:style w:type="character" w:customStyle="1" w:styleId="ListLabel62">
    <w:name w:val="ListLabel 62"/>
    <w:qFormat/>
    <w:rPr>
      <w:b/>
      <w:i w:val="0"/>
      <w:sz w:val="22"/>
    </w:rPr>
  </w:style>
  <w:style w:type="character" w:customStyle="1" w:styleId="ListLabel63">
    <w:name w:val="ListLabel 63"/>
    <w:qFormat/>
    <w:rPr>
      <w:sz w:val="22"/>
      <w:u w:val="single"/>
    </w:rPr>
  </w:style>
  <w:style w:type="character" w:customStyle="1" w:styleId="ListLabel64">
    <w:name w:val="ListLabel 64"/>
    <w:qFormat/>
    <w:rPr>
      <w:sz w:val="22"/>
    </w:rPr>
  </w:style>
  <w:style w:type="character" w:customStyle="1" w:styleId="ListLabel65">
    <w:name w:val="ListLabel 65"/>
    <w:qFormat/>
    <w:rPr>
      <w:spacing w:val="-4"/>
      <w:sz w:val="22"/>
      <w:szCs w:val="22"/>
      <w:highlight w:val="white"/>
    </w:rPr>
  </w:style>
  <w:style w:type="character" w:customStyle="1" w:styleId="ListLabel66">
    <w:name w:val="ListLabel 66"/>
    <w:qFormat/>
    <w:rPr>
      <w:rFonts w:cs="Times New Roman"/>
      <w:sz w:val="22"/>
      <w:szCs w:val="22"/>
    </w:rPr>
  </w:style>
  <w:style w:type="character" w:customStyle="1" w:styleId="ListLabel67">
    <w:name w:val="ListLabel 67"/>
    <w:qFormat/>
    <w:rPr>
      <w:rFonts w:cs="Times New Roman"/>
      <w:sz w:val="22"/>
      <w:szCs w:val="20"/>
    </w:rPr>
  </w:style>
  <w:style w:type="character" w:customStyle="1" w:styleId="ListLabel68">
    <w:name w:val="ListLabel 68"/>
    <w:qFormat/>
    <w:rPr>
      <w:sz w:val="22"/>
      <w:szCs w:val="20"/>
    </w:rPr>
  </w:style>
  <w:style w:type="character" w:customStyle="1" w:styleId="ListLabel69">
    <w:name w:val="ListLabel 69"/>
    <w:qFormat/>
    <w:rPr>
      <w:sz w:val="22"/>
      <w:szCs w:val="22"/>
      <w:highlight w:val="white"/>
    </w:rPr>
  </w:style>
  <w:style w:type="character" w:customStyle="1" w:styleId="ListLabel70">
    <w:name w:val="ListLabel 70"/>
    <w:qFormat/>
    <w:rPr>
      <w:sz w:val="20"/>
      <w:szCs w:val="20"/>
    </w:rPr>
  </w:style>
  <w:style w:type="paragraph" w:customStyle="1" w:styleId="Heading">
    <w:name w:val="Heading"/>
    <w:basedOn w:val="Standard"/>
    <w:next w:val="Textkrper"/>
    <w:qFormat/>
    <w:pPr>
      <w:keepNext/>
      <w:spacing w:before="240" w:after="120"/>
    </w:pPr>
    <w:rPr>
      <w:rFonts w:ascii="Liberation Sans" w:eastAsia="DejaVu Sans" w:hAnsi="Liberation Sans" w:cs="FreeSans"/>
      <w:sz w:val="28"/>
      <w:szCs w:val="28"/>
    </w:rPr>
  </w:style>
  <w:style w:type="paragraph" w:styleId="Textkrper">
    <w:name w:val="Body Text"/>
    <w:basedOn w:val="Standard"/>
    <w:pPr>
      <w:spacing w:after="140" w:line="276" w:lineRule="auto"/>
    </w:pPr>
  </w:style>
  <w:style w:type="paragraph" w:styleId="Liste">
    <w:name w:val="List"/>
    <w:basedOn w:val="Textkrper"/>
    <w:rPr>
      <w:rFonts w:cs="FreeSans"/>
    </w:rPr>
  </w:style>
  <w:style w:type="paragraph" w:styleId="Beschriftung">
    <w:name w:val="caption"/>
    <w:basedOn w:val="Standard"/>
    <w:qFormat/>
    <w:pPr>
      <w:suppressLineNumbers/>
      <w:spacing w:before="120" w:after="120"/>
    </w:pPr>
    <w:rPr>
      <w:rFonts w:cs="FreeSans"/>
      <w:i/>
      <w:iCs/>
      <w:sz w:val="24"/>
    </w:rPr>
  </w:style>
  <w:style w:type="paragraph" w:customStyle="1" w:styleId="Index">
    <w:name w:val="Index"/>
    <w:basedOn w:val="Standard"/>
    <w:qFormat/>
    <w:pPr>
      <w:suppressLineNumbers/>
    </w:pPr>
    <w:rPr>
      <w:rFonts w:cs="FreeSans"/>
    </w:rPr>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paragraph" w:styleId="Dokumentstruktur">
    <w:name w:val="Document Map"/>
    <w:basedOn w:val="Standard"/>
    <w:semiHidden/>
    <w:qFormat/>
    <w:rsid w:val="00925429"/>
    <w:pPr>
      <w:shd w:val="clear" w:color="auto" w:fill="000080"/>
    </w:pPr>
    <w:rPr>
      <w:rFonts w:ascii="Tahoma" w:hAnsi="Tahoma" w:cs="Tahoma"/>
    </w:rPr>
  </w:style>
  <w:style w:type="paragraph" w:styleId="Kommentartext">
    <w:name w:val="annotation text"/>
    <w:basedOn w:val="Standard"/>
    <w:link w:val="KommentartextZchn"/>
    <w:uiPriority w:val="99"/>
    <w:unhideWhenUsed/>
    <w:qFormat/>
    <w:rsid w:val="00016591"/>
    <w:rPr>
      <w:sz w:val="20"/>
      <w:szCs w:val="20"/>
    </w:rPr>
  </w:style>
  <w:style w:type="paragraph" w:styleId="Kommentarthema">
    <w:name w:val="annotation subject"/>
    <w:basedOn w:val="Kommentartext"/>
    <w:next w:val="Kommentartext"/>
    <w:link w:val="KommentarthemaZchn"/>
    <w:uiPriority w:val="99"/>
    <w:semiHidden/>
    <w:unhideWhenUsed/>
    <w:qFormat/>
    <w:rsid w:val="00016591"/>
    <w:rPr>
      <w:b/>
      <w:bCs/>
    </w:rPr>
  </w:style>
  <w:style w:type="paragraph" w:styleId="berarbeitung">
    <w:name w:val="Revision"/>
    <w:uiPriority w:val="99"/>
    <w:semiHidden/>
    <w:qFormat/>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qFormat/>
    <w:rsid w:val="00016591"/>
    <w:rPr>
      <w:rFonts w:ascii="Tahoma" w:hAnsi="Tahoma" w:cs="Tahoma"/>
      <w:sz w:val="16"/>
      <w:szCs w:val="16"/>
    </w:rPr>
  </w:style>
  <w:style w:type="paragraph" w:styleId="StandardWeb">
    <w:name w:val="Normal (Web)"/>
    <w:basedOn w:val="Standard"/>
    <w:uiPriority w:val="99"/>
    <w:unhideWhenUsed/>
    <w:qFormat/>
    <w:rsid w:val="00B64DA4"/>
    <w:pPr>
      <w:spacing w:beforeAutospacing="1" w:afterAutospacing="1"/>
    </w:pPr>
    <w:rPr>
      <w:rFonts w:ascii="Times New Roman" w:hAnsi="Times New Roman"/>
      <w:color w:val="auto"/>
      <w:sz w:val="24"/>
      <w:lang w:eastAsia="de-DE"/>
    </w:rPr>
  </w:style>
  <w:style w:type="paragraph" w:styleId="Listenabsatz">
    <w:name w:val="List Paragraph"/>
    <w:basedOn w:val="Standard"/>
    <w:uiPriority w:val="34"/>
    <w:qFormat/>
    <w:rsid w:val="00B0669A"/>
    <w:pPr>
      <w:ind w:left="720"/>
      <w:contextualSpacing/>
    </w:pPr>
  </w:style>
  <w:style w:type="paragraph" w:customStyle="1" w:styleId="bodytext">
    <w:name w:val="bodytext"/>
    <w:basedOn w:val="Standard"/>
    <w:qFormat/>
    <w:rsid w:val="0041481F"/>
    <w:pPr>
      <w:spacing w:beforeAutospacing="1" w:afterAutospacing="1"/>
    </w:pPr>
    <w:rPr>
      <w:rFonts w:ascii="Times New Roman" w:hAnsi="Times New Roman"/>
      <w:color w:val="auto"/>
      <w:sz w:val="24"/>
      <w:lang w:eastAsia="de-DE"/>
    </w:rPr>
  </w:style>
  <w:style w:type="paragraph" w:customStyle="1" w:styleId="Default">
    <w:name w:val="Default"/>
    <w:qFormat/>
    <w:rsid w:val="00D23AFC"/>
    <w:rPr>
      <w:rFonts w:ascii="Arial" w:hAnsi="Arial" w:cs="Arial"/>
      <w:color w:val="000000"/>
      <w:sz w:val="24"/>
      <w:szCs w:val="24"/>
    </w:rPr>
  </w:style>
  <w:style w:type="numbering" w:customStyle="1" w:styleId="ListemitAufzhlungszeichenDoka">
    <w:name w:val="Liste mit Aufzählungszeichen Doka"/>
    <w:qFormat/>
    <w:rsid w:val="00C846DE"/>
  </w:style>
  <w:style w:type="character" w:styleId="Hyperlink">
    <w:name w:val="Hyperlink"/>
    <w:basedOn w:val="Absatz-Standardschriftart"/>
    <w:uiPriority w:val="99"/>
    <w:unhideWhenUsed/>
    <w:rsid w:val="003B7F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3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n.pons.com/translate/english-german/fa%C3%A7ade" TargetMode="External"/><Relationship Id="rId13" Type="http://schemas.openxmlformats.org/officeDocument/2006/relationships/image" Target="media/image2.jpeg"/><Relationship Id="rId18" Type="http://schemas.openxmlformats.org/officeDocument/2006/relationships/image" Target="media/image5.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www.doka.com/en/system-groups/doka-climbing-systems/automatic-climbing-formwork/automatic-climbing-formwork-ske-plus/index?changecountry=E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7.jpe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oka.com/en/solutions/services/dokaxact-formwork-positioning-syste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yperlink" Target="mailto:press@doka.com" TargetMode="External"/><Relationship Id="rId28" Type="http://schemas.openxmlformats.org/officeDocument/2006/relationships/header" Target="header3.xml"/><Relationship Id="rId10" Type="http://schemas.openxmlformats.org/officeDocument/2006/relationships/hyperlink" Target="https://www.doka.com/en/solutions/services/dfds/dfds-planning-software/dokacad-for-revit-formwork-planning-software" TargetMode="External"/><Relationship Id="rId19" Type="http://schemas.openxmlformats.org/officeDocument/2006/relationships/image" Target="media/image6.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oka.com/en/solutions/services/bim-building-information-modeling?changecountry=EN" TargetMode="External"/><Relationship Id="rId14" Type="http://schemas.openxmlformats.org/officeDocument/2006/relationships/hyperlink" Target="https://www.doka.com/en/system-groups/doka-system-components/concremote-hardware/index?changecountry=EN" TargetMode="External"/><Relationship Id="rId22" Type="http://schemas.openxmlformats.org/officeDocument/2006/relationships/image" Target="media/image9.jpeg"/><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1FEB7-EC79-4223-8C61-EB618EF00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1406</Words>
  <Characters>8862</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Briefvorlage nach AA DG- R1-MSD-0001 02 DEU</vt:lpstr>
    </vt:vector>
  </TitlesOfParts>
  <Company>Doka GmbH</Company>
  <LinksUpToDate>false</LinksUpToDate>
  <CharactersWithSpaces>10248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Untersteiner Jutta Marie</dc:creator>
  <dc:description/>
  <cp:lastModifiedBy>Fuker Michael</cp:lastModifiedBy>
  <cp:revision>24</cp:revision>
  <cp:lastPrinted>2020-10-26T22:22:00Z</cp:lastPrinted>
  <dcterms:created xsi:type="dcterms:W3CDTF">2020-10-28T15:20:00Z</dcterms:created>
  <dcterms:modified xsi:type="dcterms:W3CDTF">2020-10-29T14:39:00Z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Doka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